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FIRE FIGHTER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33-2011.00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0195CB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Rescue people from hazardous situations.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rescues using various techniques and methods.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tools, equipment, or technologies for use in operations or projects.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Appropriately choose and utilize tools and equipment for firefighting operations.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a remote valve shutoff or activate an emergency shutoff device.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Control fire dangers by managing valves and emergency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Mount and dismount a fire apparatus and respond to an emergency.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Efficiently operate fire apparatus and respond to emergency calls.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Protect property from fire or water damage.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Implement techniques to preserve property during and after emergencies.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Implement advanced life support techniques.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medical assistance including CPR and first aid during emergencies.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