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One Coat Plaster System</w:t>
              <w:br/>
              <w:t>a. Learn to handle mortar with tools</w:t>
              <w:br/>
              <w:t>b. Character of materials</w:t>
              <w:br/>
              <w:t>c. Scratch on wire lath walls (from floor).</w:t>
              <w:br/>
              <w:t>d. Spacing of lath, value of key.</w:t>
              <w:br/>
              <w:t>e. Scratch on wire lath ceiling, weights of wire lath,</w:t>
              <w:br/>
              <w:t>support and fastening.</w:t>
              <w:br/>
              <w:t>2. Full Coat Plaster System</w:t>
              <w:br/>
              <w:t>a. Screeding between dots – use of rod, featheredge,</w:t>
              <w:br/>
              <w:t>darby and proportion.</w:t>
              <w:br/>
              <w:t>b. Character of materials.</w:t>
              <w:br/>
              <w:t>c. Browning and rodding – condition of base.</w:t>
              <w:br/>
              <w:t>d. Gauging white mortar – control of set.</w:t>
              <w:br/>
              <w:t>e. Setting rods – use of running rods and arris rods.</w:t>
              <w:br/>
              <w:t>f. Laying on white coat – use of water and brush.</w:t>
              <w:br/>
              <w:t>g. Trowelling to polished surface.</w:t>
              <w:br/>
              <w:t>3. Veneer Plaster System</w:t>
              <w:br/>
              <w:t>a. Character and uses of materials.</w:t>
              <w:br/>
              <w:t>b. Applying thin-coat (veneer) plaster.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in Artificial Stone, Texture Materials and Acoustic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Gauging materials, manufacturer’s specifications.            2. Jointing, texturing and finishing – layout of various types of</w:t>
              <w:br/>
              <w:t>stone-jointing, spray ceilings.</w:t>
              <w:br/>
              <w:t>3. Application of acoustic plaster – characteristics,</w:t>
              <w:br/>
              <w:t>composition and control of set.</w:t>
              <w:br/>
              <w:t>4. Portland cement plaster, finishing, textures and mixtures</w:t>
              <w:br/>
              <w:t>5. Simulated brick.</w:t>
              <w:br/>
              <w:t>6. Pebble dash.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Ornamental Platering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Making a cornice mold, cornicing, mitering, bench running</w:t>
              <w:br/>
              <w:t>setting breaks.</w:t>
              <w:br/>
              <w:t>a. Making sheet iron cornice mold.</w:t>
              <w:br/>
              <w:t>b. Muffling cornice mold.</w:t>
              <w:br/>
              <w:t>c. Establishing dots and running screeds.</w:t>
              <w:br/>
              <w:t>d. Setting running rods.</w:t>
              <w:br/>
              <w:t>e. Blocking in muffled cornice.</w:t>
              <w:br/>
              <w:t>f. Running cornice.</w:t>
              <w:br/>
              <w:t>g. Putting in miter.</w:t>
              <w:br/>
              <w:t>h. Plank running.</w:t>
              <w:br/>
              <w:t>i. Setting break.</w:t>
              <w:br/>
              <w:t>j. Running, cutting and setting stiles.</w:t>
              <w:br/>
              <w:t>k. Layout of miter cuts.</w:t>
              <w:br/>
              <w:t>2. Setting out arches, semi-circular, elliptical, Gothic.</w:t>
              <w:br/>
              <w:t>a. Making running mold to be run from center, from</w:t>
              <w:br/>
              <w:t>template or running rod.</w:t>
              <w:br/>
              <w:t>b. Running arches with radius rods.</w:t>
              <w:br/>
              <w:t>c. Running arches from pressed screed or template.</w:t>
              <w:br/>
              <w:t>d. Running elliptical arch from trammel.</w:t>
              <w:br/>
              <w:t>e. Running segmental arch from radii.</w:t>
              <w:br/>
              <w:t>f. Running Gothic Arch from radii.</w:t>
              <w:br/>
              <w:t>g. Making good and mitering segmental and Gothic</w:t>
              <w:br/>
              <w:t>arches.</w:t>
              <w:br/>
              <w:t>h. Layout of arches.</w:t>
              <w:br/>
              <w:t>3. Molding, casting and sticking ornament.</w:t>
              <w:br/>
              <w:t>a. Provision for ornament in cornice.</w:t>
              <w:br/>
              <w:t>b. Glue molding egg and dart molding.                 c. Stripping/curing glue mold – characteristics of molding</w:t>
              <w:br/>
              <w:t>glue.</w:t>
              <w:br/>
              <w:t>d. Casting in plaster – preparation of glue for mold</w:t>
              <w:br/>
              <w:t>casting.</w:t>
              <w:br/>
              <w:t>e. Sticking and pointing ornament – centering and layout</w:t>
              <w:br/>
              <w:t>of ornament – preparation of cornice and sticking</w:t>
              <w:br/>
              <w:t>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Insulation and Finishing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Detail and layout of systems.</w:t>
              <w:br/>
              <w:t>2. Material and colors – mixtures.</w:t>
              <w:br/>
              <w:t>3. Applying and cutting of foam.</w:t>
              <w:br/>
              <w:t>4. Routing and rasping, cutting joints.</w:t>
              <w:br/>
              <w:t>5. Application of base coat and mesh.</w:t>
              <w:br/>
              <w:t>6. Applying of finish.</w:t>
              <w:br/>
              <w:t>7. Floating and texturing.</w:t>
              <w:br/>
              <w:t>8. Patching.</w:t>
              <w:br/>
              <w:t>9. Refloating and recoating.</w:t>
              <w:br/>
              <w:t>10.Caulking, sealants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 Materials, Fireproofing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the different fire ratings in the U.L. codes.</w:t>
              <w:br/>
              <w:t>2. Understanding the uses and characteristics of fiber and</w:t>
              <w:br/>
              <w:t>cementitious fireproofing.</w:t>
              <w:br/>
              <w:t>3. Applying each type: spray application, hand application,</w:t>
              <w:br/>
              <w:t>patching.</w:t>
              <w:br/>
              <w:t>4. Measuring material applied.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 for Building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</w:t>
              <w:br/>
              <w:t>2.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(OSHA 10-Hour Construction Course, 1st</w:t>
              <w:br/>
              <w:t>year)</w:t>
              <w:br/>
              <w:t>2. Trade Safety (12 hours minimum per year)</w:t>
              <w:br/>
              <w:t>3. Asbestos Awareness – minimum 4 hours (see attachment)</w:t>
              <w:br/>
              <w:t>4. Lead Safety Awareness</w:t>
              <w:br/>
              <w:t>5. Sexual Harassment Prevention Training – must comply</w:t>
              <w:br/>
              <w:t>with section 201-g of the Labor Law</w:t>
              <w:br/>
              <w:t>6. First Aid – 6.5 hours minimum, every 3 years – certified</w:t>
              <w:br/>
              <w:t>training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Mathematics</w:t>
              <w:br/>
              <w:t>3.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Plaster Trade</w:t>
              <w:br/>
              <w:t>2. Materials of the Trade</w:t>
              <w:br/>
              <w:t>3. Care and Use of Tools and Equipment</w:t>
              <w:br/>
              <w:t>4. Wet Plaster Classroom Instruction</w:t>
              <w:br/>
              <w:t>5. Casting of Ornamental Plaster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