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Practical Nurse (Nurse, Licensed Practical)</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0837HY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patient medical histories.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prescribed medications or start intravenous fluids, noting times and amounts on patients' charts.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and record patients' vital signs, such as height, weight, temperature, blood pressure, pulse, or respiration.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Record food and fluid intake and output.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patient conditions during treatments, procedures, or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the physical or physiological attributes of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and record patients' vital signs, such as height, weight, temperature, blood pressure, pulse, or respiration.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basic health care or medical treatments.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intravenous medications.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prescribed medications or start intravenous fluids, noting times and amounts on patients' charts.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bandages, dressings, or splints.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patients with hygiene or daily living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Help patients with bathing, dressing, maintaining personal hygiene, moving in bed, or standing and walking.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medical treatment or personal care to patients in private home settings, such as cooking, keeping rooms orderly, seeing that patients are comfortable and in good spirits, or instructing family members in simple nursing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Supervise patient care personnel.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Supervise nurses' aides or assistants.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patients, family members, or caregivers in techniques for managing disabilities or illnesses.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medical treatment or personal care to patients in private home settings, such as cooking, keeping rooms orderly, seeing that patients are comfortable and in good spirits, or instructing family members in simple nursing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healthcare professionals to plan or provide treatment.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 as part of a healthcare team to assess patient needs, plan and modify care, and implement interventions.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nursing intervention outcomes, conferring with other healthcare team members as necessary.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quantitative data to determine effectiveness of treatments or therapies.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nursing intervention outcomes, conferring with other healthcare team members as necessary.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Sterilize medical equipment or instruments.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Sterilize equipment and supplies, using germicides, sterilizer, or autoclave.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medical supplies or equipment for use.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and use equipment, such as catheters, tracheotomy tubes, or oxygen suppliers.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equipment and prepare medical treatment rooms.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diagnostic or therapeutic medical instruments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and use equipment, such as catheters, tracheotomy tubes, or oxygen suppliers.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medical facility records.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 clerical work in medical settings.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Schedule patient procedures or appointments.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biological specimens from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samples, such as blood, urine, or sputum from patients, and perform routine laboratory tests on samples.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biological specimens to gather information about patient conditions.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samples, such as blood, urine, or sputum from patients, and perform routine laboratory tests on samples.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Manage preparation of special meals or diets.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or examine food trays for conformance to prescribed diet.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Explain medical procedures or test results to patients or family members.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patients for examinations, tests, or treatments and explain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patients physically for medical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patients for examinations, tests, or treatments and explain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Treat patients using physical therapy techniques.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compresses, ice bags, or hot water bottles.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 medical equipment or facilities.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Clean rooms and make beds.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inventory of medical supplies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and requisition supplies and instruments.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Order medical supplies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and requisition supplies and instruments.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2.4K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Practical Nurse (Nurse, Licensed Practical)</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0837HY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