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EQUIPMENT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Track type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Dozers</w:t>
              <w:br/>
              <w:t>b. Pushcarts</w:t>
              <w:br/>
              <w:t>c. Track type loaders</w:t>
              <w:br/>
              <w:t>d. Track type backhoes</w:t>
              <w:br/>
              <w:t>e. Track type paving machines concrete and asphalt</w:t>
              <w:br/>
              <w:t>f. Track type trenching equipment</w:t>
              <w:br/>
              <w:t>g. Screeds</w:t>
              <w:br/>
              <w:t>To include all attachments and support equipment: Lubrication,</w:t>
              <w:br/>
              <w:t>grades and stakes, signals, soils, and compaction.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Rubber tire type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Scrapers</w:t>
              <w:br/>
              <w:t>b. Rubber tire loaders</w:t>
              <w:br/>
              <w:t>c. Motor graders</w:t>
              <w:br/>
              <w:t>d. Truck-tractor and trailers</w:t>
              <w:br/>
              <w:t>e. Rubber tire dozers</w:t>
              <w:br/>
              <w:t>f. Rubber tire backhoes</w:t>
              <w:br/>
              <w:t>g. Rubber tired asphalt, dirt and/or any compactor roller</w:t>
              <w:br/>
              <w:t>h. Combination backhoe-loaders</w:t>
              <w:br/>
              <w:t>i. Rubber tire trenchers</w:t>
              <w:br/>
              <w:t>j. Rubber tired paving machines</w:t>
              <w:br/>
              <w:t>k. Brooms</w:t>
              <w:br/>
              <w:t>To include all attachments and support equipment: Lubrication,</w:t>
              <w:br/>
              <w:t>grades, and stakes, signals, soils and compaction.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Hoisting type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Cranes - all (including draglines, clam shells, &amp; pile drivers)</w:t>
              <w:br/>
              <w:t>b. Tower cranes</w:t>
              <w:br/>
              <w:t>c. A-frames</w:t>
              <w:br/>
              <w:t>d. Fork lifts</w:t>
              <w:br/>
              <w:t>e. Pavement breakers</w:t>
              <w:br/>
              <w:t>f. Other self propelled boom type lifting devices</w:t>
              <w:br/>
              <w:t>To include all attachments and support equipment: Lubrication</w:t>
              <w:br/>
              <w:t>grades, and stakes, signals, soils and compaction.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Stationary and miscellaneous type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All asphalt plants</w:t>
              <w:br/>
              <w:t>b. Crusher plants</w:t>
              <w:br/>
              <w:t>c. Washing and screening plants</w:t>
              <w:br/>
              <w:t>d. Concrete plants and supportive equipment</w:t>
              <w:br/>
              <w:t>e. Concrete pumps</w:t>
              <w:br/>
              <w:t>f. Concrete saws</w:t>
              <w:br/>
              <w:t>g. Set up-tear down, welding, cutting, fabrication</w:t>
              <w:br/>
              <w:t>h. Lubrication and preventative maintenance</w:t>
              <w:br/>
              <w:t>i. Power generating plants</w:t>
              <w:br/>
              <w:t>To include all attachments and support equipment: Set up, tear</w:t>
              <w:br/>
              <w:t>down, lubrication, and preventative maintenance, grades and</w:t>
              <w:br/>
              <w:t>stakes, signals, soils and compaction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EQUIPMENT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0138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seminars: Would include, but not limited to, OSHA 10,</w:t>
              <w:br/>
              <w:t>First Aid/CPR and other courses approved by the Committee.</w:t>
              <w:br/>
              <w:t>Sponsor approved online or distance learning courses: Would include, but not</w:t>
              <w:br/>
              <w:t>limited to, National Center for Construction Education &amp; Research Contren</w:t>
              <w:br/>
              <w:t>Connect and other courses approved by the Committee.</w:t>
              <w:br/>
              <w:t>State Community/Technical college: Spokane Community College</w:t>
              <w:br/>
              <w:t>Other (specify): Associated General Contractors Education Center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