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self and other workers from accidents and injuries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 safety requirements, including the consistent and proper use of protective clothing and personal safety devices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 and orderly workplace, storing chemicals and corrosive or combustible materials properly and disposing of waste products according to company policies and local/federal laws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Use, store and maintain hand-tools properly to eliminate trip hazards, injury, electrocution or damage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supplies and materials using proper body mechanics and assistive devices, such as hoists, lifts, forklifts and straps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and respond promptly, safely and appropriately to emergency or hazard situation and troubleshoot any issues that may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lock-out/tag-out procedures when working with appropriate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Accurately and properly interpret production specifications in order to set up/plan for production run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Outline operational sequence and steps in production process; identify points of transition between different employees or machines in the production area and impact on downstream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obtain the appropriate raw materials for use in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the necessary tools for performing the production run (such as tools to set up or modify equipment or to prepare or finish production materials)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program machine according to manufacturer’s and/or employer’s specifications, seeking support of a qualified programmer or maintenance technician when utilizing appropriate notification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production run based on recommended run time, production intervals, inspection intervals or production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production run with others based on supply requirements, product transition and inspection needs, or employer priorities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appropriate individual of concerns regarding production plans, access to raw materials, run time or potential delays in production timing or production quantity/quality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up, inspect and adjust production equipment prior to the full production run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production equipment to meet production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production equipment and surrounding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production equipment to meet and maintain production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appropriate individual of potential problems with equipment or machine function, need for routine maintenance, or concerns about unusual sounds, vibrations, smells or production 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production equipment according to production schedule and protocols and meeting all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neat and orderly work-space ensuring that work area is properly marked or cordoned off and eliminating or flagging potential trip hazards created by production materials or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 appropriate production schedule taking into account availability of raw materials and production capacity of equipment/machines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raw materials properly, using protective gear and lifting devices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personal protection devices as necessary and maintain proper ergonomic positioning relative to equipment or machines, raw materials and production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run specifications, adjustments, output and quality assurance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emergency stop procedures when necessary to avoid personal injury, damage to machinery or facilities, or spoilage of production run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If emergency stop procedures are employed, begin troubleshooting procedures to fix the equipment, including documenting issues with equipment and the production run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products that meet or exceed quality, volume and cost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production rate as compared to scheduled or projected rate, quantity or volume, and modify as necessary; notify appropriate individual of potential delays, under-production or potential additional capacity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production quality, including the inspection of parts and products, and troubleshoot if necessary to improve quality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product finishing according to production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appropriate information, such as product quality parameters, lot numbers or other relevant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Clearly and openly communicate concerns about quality or quantity of production with appropriate individual and colleagues in the production chain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to changes in production requirements of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Shut down, disassemble, and maintain equipment according to manufacturer’s and employer’s recommendations and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Shut down equipment according to manufacturer’s instructions or employer’s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emergency shut-down procedures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up tooling, equipment and work spaces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equipment according to applicable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and troubleshoot needed maintenance or repair services and inform appropriate individual or department, if necessary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preventive maintenance schedule and document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Contribute to the business goals of the organization through continuous improvement and 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impact of production time, material supply, quality and quantity on the business goals of the employer, its supply chain and its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proprietary nature of materials and how it relates to the business goals and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constructive suggestions regarding ways to improve the production process, workplace efficiencies or cost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cross training activities to expand knowledge and skill 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others learn about the business, the specifics of production and the connection between production and business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the calculation of costs and revenue, as related to production and business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