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Single phase self-contained meters</w:t>
              <w:br/>
              <w:t>b. Single phase transformer rated meters</w:t>
              <w:br/>
              <w:t>c. Meter tampering and current diversions</w:t>
              <w:br/>
              <w:t>d. Recording instruments</w:t>
              <w:br/>
              <w:t>e.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and Industrial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3-phase self-contained non-demand</w:t>
              <w:br/>
              <w:t>b. 3-phase transformer rated</w:t>
              <w:br/>
              <w:t>c. 3-phase contained demand meters</w:t>
              <w:br/>
              <w:t>d. 3-phase transformer rated demand meters</w:t>
              <w:br/>
              <w:t>e. Power factor meeting</w:t>
              <w:br/>
              <w:t>f. Recording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Portable instruments</w:t>
              <w:br/>
              <w:t>b. Current and potential devices</w:t>
              <w:br/>
              <w:t>c. Panel mounted instruments</w:t>
              <w:br/>
              <w:t>d. Meter numbering and recording</w:t>
              <w:br/>
              <w:t>e. Meter testing using portable and bench testing equipment</w:t>
              <w:br/>
              <w:t>f. Primary metering instrument mounting</w:t>
              <w:br/>
              <w:t>g. Computer and metering software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 attendance</w:t>
              <w:br/>
              <w:t>b. First aid training &amp; CPR</w:t>
              <w:br/>
              <w:t>c. Care and inspection of safety equipment</w:t>
              <w:br/>
              <w:t>d. WISHA safety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as approved by the Committee</w:t>
              <w:br/>
              <w:t>Sponsor approved online or distance learning courses (specify): as approved by the</w:t>
              <w:br/>
              <w:t>Committee.</w:t>
              <w:br/>
              <w:t>State Community/Technical college</w:t>
              <w:br/>
              <w:t>Other (specify): Camp Rilea, Chelan County PUD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