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Project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STRATEGY &amp; LIFE CYCLE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Generate and refine a preliminary project concept definition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the business need and feasibility of the project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project sponsors who will help obtain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 written business case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 first cut project charter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 appropriate project life cycle (phases, tracks of work &amp;amp; deliverables)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phase transition dates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Summarize the project life cycle in a PowerPoint/Visio drawing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Post-it note exercise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 release strategy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formal approval from the project sponsor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Confirm management authorization to begin planning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Capture issues in an issue log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Initiate/Concept phase exit quality gate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DEFINED ROLES AND ORGANIZATION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Given a project charter, recruit project team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 project team organization using matrix (strong or weak) concepts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deliver a presentation describing roles/responsibilities of the project manager, sponsor, skill center managers, project leaders, team members and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project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project sponsor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that sponsor understands his/her role in the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document organizational and process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Close all issues for the phase regarding org structure, roles and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STABLE SCOPE AND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Given an approved business case create a high level Statement of Work (SOW) or project charter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Product Scope document by using: 1) a simple requirements document or 2) QFD breakdown listing performance requirements at primary, secondary and tertiary levels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product specifications (i.e., objective measures of requirements) as required per QFD approach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Map product requirements to stakeholder objectives and identify gaps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issues and gaps related to functionality (i.e., requires that can be delivered versus requirements requested)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Project Scope by creating work breakdown structure (WBS.)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Drill down WBS to the activity level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that WBS contains all project phases and tracks of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project scope with appropriate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all open scope and requirements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Close all scope and requirements issues for the phase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 QFD approach, develop a strategy to ensure that requirements are mapped, checked and managed in each of the implementation phases prior to phase exit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CHANGE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the appropriate change order form/tool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 presentation describing the change order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the change order process to all team members and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Formalize requested changes of scope and requirements by using the change order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PLANNED COMMITMENTS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WBS activities entered into appropriate scheduling tool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All activities assigned accountable 'owners'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All activities estimated for most likely durations or for highly uncertain activities, durations are estimated using three point approach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Effort driven activities are estimated by hours/days and prioritized. Required resources are estimated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Logic ties are assigned linking all activities creating a network to enable calculation of total float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schedule is calculated through all phases and tracks of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critical path is identified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Resources are assigned and the project is rescheduled based upon resource constraints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Phase transition milestones are highlighted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contingency time is added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schedule is reviewed against stakeholder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schedule is reviewed against product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team feels ownership of the schedule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issues are closed during the planning phase(s)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Baseline dates are set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schedule is published and communicated to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change control/change order process is applied to the project schedule following the planning phase(s)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Rolling wave planning (i.e., progressive detailing) is performed during the execution phases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PERFORMANCE MEASUREMENT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team meetings occur regularly. Performance metrics are presented at those meetings and performance shortfalls are flagged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metrics are used in project reviews with the project sponsor and senior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Tracking of the schedule adherence is performed routinely.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Variances are flagged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Baseline and actual start/finish dates and percent complete are recorded on a scheduling tool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schedule is recalculated each week highlighting projected variances versus plan and total float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Activity completion S-Curves (actual versus plan) are used and updated on a weekly basis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Budget S-curves (actual versus plan) are updated on at least a monthly basis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Estimate at Complete (EAC) forecast is compared with Budget at Complete (BAC) to identify cost variances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 reporting metrics using graphical tools are created and maintained for key deliverables such as configurations, data records, testing, reports, forms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Resource gap reports/metrics are produced highlighting resource shortfalls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performance metrics are posted openly and publicly to all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Forecasts are produced for scope, schedule and budget at regular intervals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issue log is updated routinely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metrics are used effectively to trigger escalation and corrective 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Risk removal and mitigation plans are tracked routinely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Manager keeps the customer well informed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Quality metrics are utilized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PHASE REVIEWS, QUALITY MANAGEMENT &amp; QUALITY GATES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Phase exit review milestones are integrated into the project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Phase exit criteria are identified, measured for sufficiency and openly reported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Phase exit reviews (i.e. quality gate reviews) occur and areas of insufficiency are rigorously identified as open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Phases are reported as complete only when sufficiency is actually achieved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Sufficient quality processes are built into the development of project deliverables.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product deliverables produced within each phase are mapped to the original requirements of the project and/or the Statement of Work (SOW) and the business case.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Gaps are identified and formally managed as issues throughout the project life cycle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 testing practices are part of the project life cycle (methodology)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ISSUE MANAGEMENT AND CORRECTIVE ACTION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 issue log is used to record and review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Issues are reviewed regularly at team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Issues are followed up and discharged in a timely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Tough issues are not hidden but openly and aggressively confronted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manager follows up with team members who own deliverables that are falling behind plan in a timely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manager rigorously works with team members who are operating behind plan to develop and implement recovery strategies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Issues are escalated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project manager keeps the customer and project sponsor well informed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LEADERSHIP AND COMMUNICATIONS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adequate direction and work instructions to team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Inspires and motivates team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Confronts tough issues (as opposed to dodging those issues)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Spends time leading the team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Secures decisions from team members and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stability and consistency in his/her direction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Runs team meetings effectively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Delegates and holds team members accountable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Facilitates crisis resolution effectively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project metrics appropriately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good judgment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the 'appropriate' level of stress on the project environment, not too much &amp;amp; not too little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'Integration' management and coordination effectively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Manages project risks effectively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Secures corrective action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appropriate project communications exist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MULTI-PROJECT MANAGEMENT/SKILL CENTER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a prioritized list of existing projects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Updates monthly/quarterly high level multi-project schedule update report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and documents a process for handling new project requests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a Resource Breakdown Structure (RBS)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Inputs projects into scheduling tool by phase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Loads resources into project scheduling tool (High Level only)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Resolves multi-project resource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Produces resource assignment/loading and exception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Utilizes multi-project change control effectively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Receives project status reports from project managers and updates multi-project scheduling model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Organizes formal meetings for resource/project reprioritization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117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