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Cabinetmaker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hazards, understand workplace safety requirements</w:t>
              <w:br/>
              <w:t>Maintain security and emergency procedures</w:t>
              <w:br/>
              <w:t>Understand how to set up and operate cutting and sanding machines safely, how to clean the dust collector safely, how to finish safely, and handling and moving materials safely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 and Building Methods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design blueprints</w:t>
              <w:br/>
              <w:t>Measure, cut, and sand wood according to specifications</w:t>
              <w:br/>
              <w:t>Understanding building and construction methods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Detail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 pieces with glue, fasteners, dovetail joints and groove joints</w:t>
              <w:br/>
              <w:t>Attach door hardware and doors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finish wood according to specifications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Customer Service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and accurately hang finished product in designated space</w:t>
              <w:br/>
              <w:t>Providing excellent customer service to customers during installation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Cabinetmaker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Service and Customer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Cabinet Making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Guiding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