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instruction and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use of electrical testing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Signal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 and DC signal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Transformers (low voltage)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Burglar alarms/fire alarms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Elevator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Opened and closed circuit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telephone circuits (intercoms)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Public address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out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lnstalling armored cable (BX), nonmetallic cable (ROMEX)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lnstalling rigid conduit, metallic 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entrances and metering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lnstalling switches, receptacles, circuit breakers.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Roughing-in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Hanging and wiring of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Fluorescent fixtures, installation of.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for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and 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Replacement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installation of controls and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 and Power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entrances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Switchboard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voltage work and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Meters — busses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Single-phase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Current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3-phase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and Industrial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Voltmeters, Ammeters, KWH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Conduits - heavy, thin wall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Bus-Duct Systems - Metal raceway and troughing underground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Switchboards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wiring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Photoelectric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Tubes (all types)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Operations, Maintenance and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