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Nurse, Licensed Practical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0837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patient medical histories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assess patients, document and report changes in patients' conditions, such as adverse reactions to medication or treatment, and taking any necessary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Measure, document, and evaluate patients' vital signs, such as height, weight, temperature, blood pressure, pulse, or respiration.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prescribed medications using the “5 Rights” of medication administration: the right patient, the right drug, the right time, the right dose, and the right route.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Document, assess, and communicate food and fluid intake and output.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patient conditions during treatments, procedures, or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assess patients, document and report changes in patients' conditions, such as adverse reactions to medication or treatment, and taking any necessary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the physical or physiological attributes of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document patients' vital signs, such as height, weight, temperature, blood pressure, pulse, or respiration.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basic health care or medical treatments.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basic patient care or treatments per provider orders, such as dressing wounds, administering enemas or inserting catheters or NG tubes,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bandages, dressings, or splints.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 provider orders, apply bandage, dressings, or splints.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patients with hygiene or daily living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patients with bathing, dressing, maintaining personal hygiene, moving in bed, or standing and walking.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patient care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Delegate tasks to nurses’ aides or assistants.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healthcare professionals to plan or provide treatment.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nursing intervention outcomes in collaboration with RN and other healthcare team members as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as part of a healthcare team to assess patient needs, plan and modify care, and implement interventions in collaboration with RN and other healthcare team members.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quantitative data to determine effectiveness of treatments or therapies.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nursing intervention outcomes in collaboration with RN and other healthcare team members as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Sterilize medical equipment or instruments.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equipment and supplies According to organization policy and/or manufacturer’s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medical supplies or equipment for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and use equipment, such as catheters, NG tubes, suction, or oxygen suppliers.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equipment and prepare medical treatment rooms.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diagnostic or therapeutic medical instruments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equipment, such as catheters, NG tubes, suction, or oxygen suppliers.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medical facility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patient information, keep records, and perform other clerical duties in healthcare settings.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Schedule patient procedures or appointments.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appointments, schedule patient procedures, and keep records in healthcare settings.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biological specimens from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samples, such as blood, urine, or sputum from patient’s laboratory test.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biological specimens to gather information about patient conditions.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biological specimens and perform routine laboratory tests on samples.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preparation of special meals or diets.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or examine food trays for conformance to prescribed diet.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Explain medical procedures or test results to patients or family members.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examinations, tests, or treatments to patients and family members.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patients physically for medical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patients for examinations, tests, or treatments and explain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Treat patients using physical therapy techniques.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Appropriately interpret and act upon therapy orders within the scope of licensure.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medical equipment or facilities.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rooms and make beds.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inventory of medical supplies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Inventory and requisition supplies and instruments.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healthcare practitioners during examinations or treatments.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delivery, care, or feeding of infants.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Behavioral Competencies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Participation in team discussions/meetings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Focus on team discussions/meetings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Focus during independent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Openness to new ideas and change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deal with ambiguity by exploring, asking questions,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Knows when to ask for help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demonstrate effective group presentation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demonstrate effective one-on-one communication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an acceptable attendance record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Reports to work on 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Completes assigned tasks on 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appropriate language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respect for customers, co-workers and supervisors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trust, honesty and integrity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Requests and performs work assignments without prompting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Appropriately cares for personal dress, grooming and hygiene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 positive attitude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Cooperates with and assists co-workers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instructions/directions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work under supervision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accept constructive feedback and criticism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follow safety lules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take care of equipment and workplace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keep work area neat and clean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meet supervisor's work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not let personal life interfere with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work policies/rules/regulations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