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 On-Boarding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some skills they will need to know for Systems On-Boarding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Life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 and low-voltage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Feasibility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Energy Usage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and Commercial Project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Layouts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Specification Decisions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Utility and Municipality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Solar 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Needs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Utility Billing and Solar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Sales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Sale Closing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Drawings (Solar Paperwork)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Request Submittal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Review and Revisions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Interconnection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Interconnection Application Submittals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Permitting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Municipality and Code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Permit Submittals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Bill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Bill of Materials Creation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Materials Procurement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Project Planning and Scheduling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Teams Coordinator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On-Site Installation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Day Preparations and Project Briefing.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On-Site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Installations Day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Quality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Site Cleanup and Closeout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Project Monitoring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Ongoing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