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Stationary Engineer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0536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Control and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 controls and/or valves on equipment to provide power, and to regulate set operations for all MEP, HVAC, and industrial processes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Test electrical systems to determine power, using amperage, voltage, resistance, and power recording 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 review, modify as needed and follow project related documents such as blueprints, drawings. Locate and determine electrical malfunctions using test equipment. Repair malfunctions by such methods as replacing burned out elements, fuses, and replacing defective wiring, cleaning, and repairing equipment. Tests electrical equipment, such as HVAC equipment, motors, heaters, and controls for safety and efficiency, using standard test equipment and by observing functions. Install fixtures, motors, and other electrical equipment. Knowledge of security and fire alarm systems. Build &amp;amp; wire BAS control. Installation and termination VFDs, low and line voltage lighting controls, control panel power, and other components of the Building Automation Control Systems. Troubleshoot and repair low and line voltage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repair and maintain Sustainable Energy systems, including, but not limited to, solar, EV charging stations, and wind turbines.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Refrigeration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operation, safety, and maintenance procedures or assist in their development for commercial and industrial refrigeration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 EPA guidelines, develop and maintain refrigerant usage database.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 refrigerant levels and inspect for leaks. Clean and straighten condenser coils to ensure proper air flow. Check gas connections for leaks. Tighten all electrical connections.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Clean all water-cooled condenser tubes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or arrange for repairs, such as complete overhauls, replacement of defective parts or fabrication of new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assist in maintaining environmental controls; energy savings strategies and the well health of building indoor and outdoor air quality, which Includes, but is not limited to, Building Automation Systems (BAS); Third Party Internet of Things (IOT) Automated Controls; programming of BAS software and protocols; BAS monitoring platforms which assist in the convergence of Operating Technologies (OT) and Information Technologies (IT) analytics; drone technology for outdoor air quality, building façade inspections, cooling towers and roofs, environmental outdoor air quality monitoring, and other industry-based functions; and North American Technician Excellence (NATE)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 Conditioning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repair and maintain HVAC systems but not limited to, air-handlers, variable air volume boxes, heat pumps, chillers, boilers, and all ancillary devices such pumps, variable frequency drives, cooling towers and various heat exchangers.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repair and maintain Sustainable Energy systems, including, but not limited to, solar, and wind turbine.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Obtain required State and City required licensing, CFC Training &amp;amp; certification, North American Technician Excellence (NATE) certificate and any other municipality-required licensing or certification.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assist in maintaining environmental controls; energy savings strategies and the well health of building indoor and outdoor air quality, which Includes, but is not limited to, Building Automation Systems (BAS); Third Party Internet of Things (IOT) Automated Controls; programming of BAS software and protocols; BAS monitoring platforms which assist in the convergence of Operating Technologies (OT) and Information Technologies (IT) analytics; drone technology for outdoor air quality, building façade inspections, cooling towers and roofs, environmental outdoor air quality monitoring, and other industry-based functions; and North American Technician Excellence (NATE)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Boilers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or tend stationary engines, boilers, and auxiliary equipment, such as pumps, compressors, or air-conditioning equipment, to supply and maintain steam or heat for buildings, marine vessels, or pneumatic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daily logs of operation, maintenance, and safety activities, including test results, instrument readings, and details of equipment malfunctions and maintenance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Activate valves to maintain required amounts of water in boilers, to adjust supplies of combustion air, and to control the flow of fuel into burners.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assist in maintaining environmental controls; energy savings strategies and the well health of building indoor and outdoor air quality, which Includes, but is not limited to, Building Automation Systems (BAS); Third Party Internet of Things (IOT) Automated Controls; programming of BAS software and protocols; BAS monitoring platforms which assist in the convergence of Operating Technologies (OT) and Information Technologies (IT) analytics; drone technology for outdoor air quality, building façade inspections, cooling towers and roofs, environmental outdoor air quality monitoring, and other industry-based functions; and North American Technician Excellence (NATE)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Air Handling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and maintenance of fan coil units and air handling units including filter changes, periodic lubrication, bearing change out and drive belt replacement.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and maintenance of exhaust fans and associated controls, hot water, chilled water, and domestic water circulating pump; rebuild pumps as required.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airflow readings as to maintain original system design and manufacturers recommendations.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repair and maintain Sustainable Energy systems, including, but not limited to, solar, and wind turbines.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assist in maintaining environmental controls; energy savings strategies and the well health of building indoor and outdoor air quality, which Includes, but is not limited to, Building Automation Systems (BAS); Third Party Internet of Things (IOT) Automated Controls; programming of BAS software and protocols; BAS monitoring platforms which assist in the convergence of Operating Technologies (OT) and Information Technologies (IT) analytics; drone technology for outdoor air quality, building façade inspections, cooling towers and roofs, environmental outdoor air quality monitoring, and other industry-based functions; and North American Technician Excellence (NATE)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1.3K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Operate mechanical hoppers and provide assistance in their adjustment and repair.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Contact equipment manufacturers or appropriate specialists when necessary to resolve equipment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repair and maintain Sustainable Energy systems, including, but not limited to, solar, EV charging stations, and wind turbines.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assist in maintaining environmental controls; energy savings strategies and the well health of building indoor and outdoor air quality, which Includes, but is not limited to, Building Automation Systems (BAS); Third Party Internet of Things (IOT) Automated Controls; programming of BAS software and protocols; BAS monitoring platforms which assist in the convergence of Operating Technologies (OT) and Information Technologies (IT) analytics; drone technology for outdoor air quality, building façade inspections, cooling towers and roofs, environmental outdoor air quality monitoring, and other industry-based functions; and North American Technician Excellence (NATE)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Chemical Treatment of Water Systems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Achieve water quality requirements for use, reuse, or compliant discharge to the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Produce less waste during water treatment and provide systems for brine management and evaporation pond remediation.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Selectively remove contaminants.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and log chemical tests on cooling towers, steam boilers, and all closed loop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repair and maintain Sustainable Energy systems, including, but not limited to, solar.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Effective use of automated technology to assist in maintaining environmental controls; energy savings strategies and the well health of building indoor and outdoor air quality, which Includes, but is not limited to, Building Automation Systems (BAS); Third Party Internet of Things (IOT) Automated Controls; programming of BAS software and protocols; BAS monitoring platforms which assist in the convergence of Operating Technologies (OT) and Information Technologies (IT) analytics; drone technology for outdoor air quality, building façade inspections, cooling towers and roofs, environmental outdoor air quality monitoring, and other industry-based functions; and North American Technician Excellence (NATE) Certification.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Fuels and Fuel Technologies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Weigh, measure, and record fuel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environmental considerations to the use of fuels and fuel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monitor all fuel conditioning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and monitor all above ground and underground storage tanks.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Stationary Engineer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51-8021.00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0536</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Mathematics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and First Aid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Labor Movement and Review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9</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HAZMAT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Algebra and Geometry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Boilers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Boiler Accessories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Boiler Design and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Operation and Maintenance of Steam Boilers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Combustion of Fuel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Air Conditioning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Conditioning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Refrigerants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Conditioning Design and Construction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Refrigeration and Air Conditioning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Electricity 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Electricity II</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Direct Digital Controls and Building Automation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Testing and Modeling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IAQ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Course Review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38</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630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