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MACHINERY ASSEMBLER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51-2031.00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0873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Foundational Training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Assembly and skip welding of plates, stiffeners, girders, and</w:t>
              <w:br/>
              <w:t>prefabricated parts into panels, including brackets, spool and ring</w:t>
              <w:br/>
              <w:t>penetrators, hangers, foundations and attachment of miscellaneous</w:t>
              <w:br/>
              <w:t>outfitting parts using assembly drawings, numeric controlled (NC)</w:t>
              <w:br/>
              <w:t>parts and detailed cutting or assembly instructions. Includes use of</w:t>
              <w:br/>
              <w:t>safety equipment, hand tools, power tools, and various welding</w:t>
              <w:br/>
              <w:t>equipment for assembly, handling, welding and fabricating parts</w:t>
              <w:br/>
              <w:t>and subassemblies. (w/applied safety guidance)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1.8K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Foundational Training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Assistance with machinery alignment, rigging, and spooling</w:t>
              <w:br/>
              <w:t>attachment. Installation of pre-outfitted machinery packages,</w:t>
              <w:br/>
              <w:t>environmental protective measures. Includes grinding, cleaning,</w:t>
              <w:br/>
              <w:t>and maintenance of equipment. (w/applied safety guidance)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Close tolerance alignment of shafts, bearings, glands, couplings, Ujoints, motors and engines, pumps, or any other rotating,  oscillating, or reciprocating machinery requiring close alignment</w:t>
              <w:br/>
              <w:t>tolerances and those driven through belts, chains, and</w:t>
              <w:br/>
              <w:t>countershafts. This training involves rigging for lifts, fabrication of</w:t>
              <w:br/>
              <w:t>foundations, chocking of equipment, use of mandrels and dummies,</w:t>
              <w:br/>
              <w:t>bolt torqueing, and pin fitting. The work includes calculations of</w:t>
              <w:br/>
              <w:t>shaft size, alignment calculations, bearing spacing calculations,</w:t>
              <w:br/>
              <w:t>shaft droop calculations, and checking of components for specified</w:t>
              <w:br/>
              <w:t>tolerance measurements along with use of close tolerance alignment</w:t>
              <w:br/>
              <w:t>procedures. Write up of beginning and final condition reports is to</w:t>
              <w:br/>
              <w:t>be done as a part of this work. (w/applied safety guidance)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of all hand tools, alignment tools, and measuring equipment in</w:t>
              <w:br/>
              <w:t>the shop, including basic use of lathes, vertical mills, portable and</w:t>
              <w:br/>
              <w:t>stationary drill presses, metal saws, and portable mill.</w:t>
              <w:br/>
              <w:t>Maintenance of tools and equipment. Use of and familiarity with</w:t>
              <w:br/>
              <w:t>multiple fastener types specifically for use in machinery</w:t>
              <w:br/>
              <w:t>installations. (w/applied safety guidance)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MACHINERY ASSEMBLER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51-2031.00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0873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Provided (lab/classroom)</w:t>
              <w:br/>
              <w:t>Other (specify): Ice Cap Training and Vendor Training as necessary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