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public commercial,</w:t>
              <w:br/>
              <w:t> school and hospital buildings; the installation and repair of all equipment therein; and</w:t>
              <w:br/>
              <w:t> necessary pre-fabrication and preparation</w:t>
              <w:br/>
              <w:t> INDUSTRIAL-wiring of all industrial buildings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residences, duplexes,</w:t>
              <w:br/>
              <w:t> and small apartment buildings and necessary</w:t>
              <w:br/>
              <w:t> pre-fabrication and preparation </w:t>
              <w:br/>
              <w:br/>
              <w:t>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</w:t>
              <w:br/>
              <w:t>- Safety Training</w:t>
              <w:br/>
              <w:t>- SME Presentation</w:t>
              <w:br/>
              <w:t>- Other Seminars; must be preapproved by committee</w:t>
              <w:br/>
              <w:t>Sponsor Provided (lab/classroom)</w:t>
              <w:br/>
              <w:t>Clover Park Technical College will provide classroom and lab facilities at two</w:t>
              <w:br/>
              <w:t>locations:</w:t>
              <w:br/>
              <w:t>West Area: Clover Park Technical College</w:t>
              <w:br/>
              <w:t>4500 Steilacoom Blvd. SW, Lakewood, WA 98499</w:t>
              <w:br/>
              <w:br/>
              <w:t>East Area: Classroom and lab space made available to Clover Park Technical</w:t>
              <w:br/>
              <w:t>College at New Tech Skills Center</w:t>
              <w:br/>
              <w:t>4141 N. Regal St., Spokane, WA 99207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