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RAIL ELECTRICAL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 use and maintenance of specialized equipment</w:t>
              <w:br/>
              <w:t>b. Apply basic electrical protocols to Traction Power Substation</w:t>
              <w:br/>
              <w:t>Maintenance</w:t>
              <w:br/>
              <w:t>c. Apply all Traction Power Safety Protocols</w:t>
              <w:br/>
              <w:t>d. Apply all Power Distribution Safety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Traction Power Substations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Power Distribution and Control Systems (Inspection and</w:t>
              <w:br/>
              <w:t>Preventative Maintenance)</w:t>
              <w:br/>
              <w:t>b. Power Distribution and Control Systems (Troubleshooting,</w:t>
              <w:br/>
              <w:t>Adjustment, and Repair)</w:t>
              <w:br/>
              <w:t>c. Substations (Preventative Maintenance)</w:t>
              <w:br/>
              <w:t>d. Substations (Troubleshooting, Adjustment, and Repair)</w:t>
              <w:br/>
              <w:t>e. Perform Diagnosis of Incoming Service Power 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Contact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Overhead Contact Systems (Preventative Maintenance)</w:t>
              <w:br/>
              <w:t>b. Overhead Contact Systems (Troubleshooting, Adjustment, and</w:t>
              <w:br/>
              <w:t>Repair)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Lighting (Inspection, Maintenance, and Troubleshooting)</w:t>
              <w:br/>
              <w:t>b. Controls (Inspection, Maintenance, and Troubleshooting)</w:t>
              <w:br/>
              <w:t>c. Perform other training as necessary for job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RAIL ELECTRICAL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Classes provided by original</w:t>
              <w:br/>
              <w:t>equipment manufacturers (such as ABB, Siemens, and Allerton) </w:t>
              <w:br/>
              <w:t>State Community/Technical college</w:t>
              <w:br/>
              <w:t>Private Technical/Vocational college</w:t>
              <w:br/>
              <w:t>Other (specify): Classes approved by the King County Metro Transit Joint</w:t>
              <w:br/>
              <w:t>Apprenticeship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