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AJAC – Production Apprenticeship Committee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WSATC-1828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Machinist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 presses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Turning (Lathes)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Milling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Boring mill's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Bench, assemble and outside job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and 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Surface and cylindrical grinding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and cutter grinding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tool crib, broaching and key seating layout, gear cutting, heat treating, shop maintenance, and C-N-C programming and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Machinist (Aircraft Oriented)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Conventional &amp;amp; CNC Machining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Advanced Conventional &amp;amp; CNC Machining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CNC Set-Up &amp;amp; Advanced Operation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Process, Quality Assurance &amp;amp; Cutting Technology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Advanced Machining Techniques &amp;amp; NC Programming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Inspection, Parts Finishing, Deburr, Assembly &amp;amp; Bench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Plastic Process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Mold Setting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Molding Machine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Technology (Molding)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Improvements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and Die Maker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Bench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Milling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Engine lathe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Grinder (surface, tool)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 Treating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Discharge Mach. OPR. (EDM)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Layout and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CNC Programming &amp;amp;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Jig Borer and Grinder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Drilling machines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Maintenance and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Steel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Manufacturing Precision Metal Fabricator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Bench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Sheet Metal Shop Basics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CNC setup and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Punch Press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 Brake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Lasers and cutting technology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Materials and Properties of bending metal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CAD / CAM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CNC Programmer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Manufacturing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Tooling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CNC/NC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Numeric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Set-up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Manufacturing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Customer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Machine Operator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Manufacturing Basics &amp;amp;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Manufacturing Equipment Setup &amp;amp; Production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Quality Assurance Basics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Preventative &amp;amp; Predicative Machine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Production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Production Machining Basics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Production Setup and Operations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Process, Parts Finishing &amp;amp; Deburr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Inspection, Assembly, Customer Service &amp;amp; Bench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AJAC – Production Apprenticeship Committee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WSATC-1828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training applicable to the industry/occupation will be provided to minors prior to employment placement.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training course covering basic safety and health hazards in the workplace.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CPR/First Aid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for emergency response and basic life support.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