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COMMERCIAL DRONE OPERATIONS; AIRPORT OPERATIONS (0167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performance of electrical, electronic, mechanical, or integrated systems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performance of electromechanical assemblies, using test instruments such as oscilloscopes, electronic voltmeters, or bridges.; Develop, test, or program new robots.; Operate, test, or maintain robotic equipment used for green production applications, such as waste-to-energy conversion systems, minimization of material waste, or replacement of human operators in dangerous work environments.; Select and use laboratory, operational, or diagnostic techniques or test equipment to assess electromechanical circuits, equipment, processes, systems, or subsystems.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400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COMMERCIAL DRONE OPERATIONS; AIRPORT OPERATIONS (0167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