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Visual Graphic Arts Associate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27-1024.00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Orientation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Describe workplace organizational structure.</w:t>
              <w:br/>
              <w:t>2. Describe workplace policies and procedures as it relates to</w:t>
              <w:br/>
              <w:t>the department and industry.</w:t>
              <w:br/>
              <w:t>3. Demonstrate an understanding of general ideas regarding</w:t>
              <w:br/>
              <w:t>workplace ethics, interpersonal communication, and</w:t>
              <w:br/>
              <w:t>general management.</w:t>
              <w:br/>
              <w:t>4. Practice active listening and complex problem solving</w:t>
              <w:br/>
              <w:t>when handling design inquiries.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 and troubleshooting issues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Acquire knowledge of effective clear verbal and written</w:t>
              <w:br/>
              <w:t>communication to explain graphic design concepts.</w:t>
              <w:br/>
              <w:t>2. Perform a visual assessment to determine and identify</w:t>
              <w:br/>
              <w:t>errors in graphic illustrations.</w:t>
              <w:br/>
              <w:t>3. Demonstrate an ability to critically reason and problem</w:t>
              <w:br/>
              <w:t>solve with internal teams to improve existing processes.</w:t>
              <w:br/>
              <w:t>4. Present changes to existing protocols or policies to client</w:t>
              <w:br/>
              <w:t>and internal staff.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management tools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Use project scheduling tools to monitor projects plan, work</w:t>
              <w:br/>
              <w:t>hours, budgets, and expenditures.</w:t>
              <w:br/>
              <w:t>2. Demonstrate an ability to manage large scale projects</w:t>
              <w:br/>
              <w:t>using project management tools such as a Kanban chart,</w:t>
              <w:br/>
              <w:t>Agile methodology, or Lean Six Sigma.</w:t>
              <w:br/>
              <w:t>3. Identify efficient strategies to improve delivery time for</w:t>
              <w:br/>
              <w:t>projects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Graphic design concepts and skills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Utilize software such as Adobe InDesign, Illustrator, or</w:t>
              <w:br/>
              <w:t>Photoshop for specific requests or projects.</w:t>
              <w:br/>
              <w:t>2. Demonstrate an ability to apply various graphic design</w:t>
              <w:br/>
              <w:t>concepts to specific projects such as font selection, logo</w:t>
              <w:br/>
              <w:t>creation, layout, spacing, color theory, and composition.</w:t>
              <w:br/>
              <w:t>3. Develop specific visual designs by leveraging specific</w:t>
              <w:br/>
              <w:t>platforms dependent on their features, use case, and</w:t>
              <w:br/>
              <w:t>modifications.</w:t>
              <w:br/>
              <w:t>4. Develop graphics and layouts for product illustrations,</w:t>
              <w:br/>
              <w:t>company logos, and web sites. Maintain an active archive</w:t>
              <w:br/>
              <w:t>of images, photos, or previous work products.</w:t>
              <w:br/>
              <w:t>5. Create designs, concepts, and sample layouts, based on</w:t>
              <w:br/>
              <w:t>knowledge of layout principles and esthetic design</w:t>
              <w:br/>
              <w:t>concepts.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Print and electronic material production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Develop visual designs from concept to production for print</w:t>
              <w:br/>
              <w:t>or digital materials</w:t>
              <w:br/>
              <w:t>2. Use photo editing software such as Adobe Photoshop to</w:t>
              <w:br/>
              <w:t>modify and edit images to be printed or sent digitally.</w:t>
              <w:br/>
              <w:t>3. Design layouts for print publications.</w:t>
              <w:br/>
              <w:t>4. Determine size and arrangement of illustrative material and</w:t>
              <w:br/>
              <w:t>copy and select style and size of type.</w:t>
              <w:br/>
              <w:t>5. Mark up, paste, and assemble final layouts to prepare</w:t>
              <w:br/>
              <w:t>layouts for printer.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