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Cement Mason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Site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Placing and Finishing Concrete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Steps and Base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Curb and Gutter (all types)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Concrete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Mastic and Magnesite – Composite Work ‐ Green Concrete Construction, including, but not limited to, pervious and polished concrete.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Cement Mason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Orientation, History Of Cement Industry, Labor &amp; Management Relations, Safety &amp; 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Forming Tools, Hand Tools, Power Tools, Miscellaneous Equipment, Small Engines: Operations &amp; Servicing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Math, Measuring, Estimating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Leveling Instruments: Builders Level, Laser Beam, Transit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Concrete Ingredients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Designing Concrete Mixes, Admixtures, Specifications &amp; Testing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All Concrete Forms, including, but not limited to: Edge Forms on Grade, On-Grade Curb &amp; Gutter Forms, Screeds &amp; Bulkheads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Placing &amp; Leveling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All Finishing Concrete Processes, including, but not limited to: Finishing Concrete Floors, Finishing Concrete Roofs, Finishing Concrete Steps, Finishing Sidewalks &amp; Patios, Finishing Concrete Drives, Approaches, Curbs, Curbs &amp; Gutter, Pavements, Concrete Bases, Tilt‐Up Panels, Precast and Lift Slab. Finishing footings and concrete base structures for the purpose of solar and wind energy, may be offered as an elective course.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All Concrete Restoration, including, but not limited to: Staining, Etching, Polishing, Overlay and Waterproofing.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Joints in Concrete, Curing, Protection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Blueprints: Reading &amp; Interpreting, Architects Scale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Concrete Patching &amp; Related Processes, Grinding/Rubbing &amp; Sacking, Surface Defects: Prevention's &amp; Remedies, and Green Concrete Construction, including, but not limited to pervious and polished concrete.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Epoxy, Epoxy Injection and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Topics:</w:t>
              <w:br/>
              <w:t>• Understanding LEED and the relation it has with green construction.</w:t>
              <w:br/>
              <w:t>• Roll of concrete in reducing energy usage.</w:t>
              <w:br/>
              <w:t>a) Thermal</w:t>
              <w:br/>
              <w:t>b) Reflective</w:t>
              <w:br/>
              <w:t>• Recycling of cured concrete and concrete in its plastic stage.</w:t>
              <w:br/>
              <w:t>• How concrete can help manage storm water runoff.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