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Business Associate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43-3071.00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Deposits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and certify customer deposits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Place holds on checks, if necessary under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endorsement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Calculator, Check Protector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Cash Transactions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Cash withdrawals from savings – verify proper identification and verify funds are available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 orders-prepare money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Cash advances-acquire proper identification from customer and acquire authorization from credit card company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Cashed checks-verify proper identification and ascertain possibility of check being returned, get proper identification from supervisor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Calculator, Check Protector, Computer, and Photocopier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Negotiable Instruments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Personal money 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Bank money 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Cashier checks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Travelers checks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Calculator, Check Protector, Computer, Typewriter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Balancing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Verifying that debits match credits (vice versa) for each transaction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Reconciling system totals to cash totals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Count cash drawer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clean and organized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Bait money, dye pack, or other security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alarm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Robbery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Fraud - Be aware of check kiting processes and check fraud (also includes internal fraud)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Calculator, Check Protector, Computer, Typewriter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Training/Continuing Education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Initial two weeks of training unless previous experience is acceptable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Regular monthly meeting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Bank Secrecy Act training annually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Security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Check Protector, Computer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Cross selling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Calculator, Check Protector, Computer, Typewriter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Customer service, work ethics,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