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Track type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Bulldozers</w:t>
              <w:br/>
              <w:t>b. Pushcats</w:t>
              <w:br/>
              <w:t>c. Hydraulic Cranes-all (including A-frames)</w:t>
              <w:br/>
              <w:t>d. Track type backhoes</w:t>
              <w:br/>
              <w:t>e. Tractor drawn scrapers</w:t>
              <w:br/>
              <w:t>f. Track type trenchers</w:t>
              <w:br/>
              <w:t>g. Asphalt machines</w:t>
              <w:br/>
              <w:t>h. Concrete paving machines</w:t>
              <w:br/>
              <w:t>i. Screeds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Rubber tire type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Scrapers</w:t>
              <w:br/>
              <w:t>b. Rubber tire loaders</w:t>
              <w:br/>
              <w:t>c. Rubber tire dozers</w:t>
              <w:br/>
              <w:t>d. Rubber tire backhoes and backhoe/loader combinations</w:t>
              <w:br/>
              <w:t>e. All compactors (including steel wheel &amp; sheep foot rollers)</w:t>
              <w:br/>
              <w:t>f. Hot rollers (including breakdown and finish)</w:t>
              <w:br/>
              <w:t>g. Brooms</w:t>
              <w:br/>
              <w:t>h. Blades (all)</w:t>
              <w:br/>
              <w:t>i. Dump trucks/off road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Hoisting type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Cranes - all (including draglines, clam shells, and pile drivers)</w:t>
              <w:br/>
              <w:t>b. Tower cranes</w:t>
              <w:br/>
              <w:t>c. A-frames</w:t>
              <w:br/>
              <w:t>d. Derricks</w:t>
              <w:br/>
              <w:t>e. Power shovels</w:t>
              <w:br/>
              <w:t>f. Fork lifts</w:t>
              <w:br/>
              <w:t>g. Pavement breakers</w:t>
              <w:br/>
              <w:t>h. Other self propelled boom type lifting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Stationary type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Asphalt plants</w:t>
              <w:br/>
              <w:t>b. Crushing plants</w:t>
              <w:br/>
              <w:t>c. Washing plants</w:t>
              <w:br/>
              <w:t>d. Screening plants</w:t>
              <w:br/>
              <w:t>e. Concrete batch plants</w:t>
              <w:br/>
              <w:t>f. Drilling and boring equipment</w:t>
              <w:br/>
              <w:t>g. Concrete pumps</w:t>
              <w:br/>
              <w:t>h. Concrete saws</w:t>
              <w:br/>
              <w:t>i. Chippers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EQUIPMENT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47-2073.00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0138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</w:t>
              <w:br/>
              <w:t>(X) Sponsor approved training seminars (specify):</w:t>
              <w:br/>
              <w:t>Would include, but are not limited to:</w:t>
              <w:br/>
              <w:t>-OSHA 10</w:t>
              <w:br/>
              <w:t>-CPR/First Aid</w:t>
              <w:br/>
              <w:t>-Various Safety training courses approved by the Committee</w:t>
              <w:br/>
              <w:t>(X) Sponsor approved online or distance learning courses (specify):</w:t>
              <w:br/>
              <w:t>Would include, but are not limited to:</w:t>
              <w:br/>
              <w:t>-National Center for Construction Education and Research Contren</w:t>
              <w:br/>
              <w:t>Connect</w:t>
              <w:br/>
              <w:t>-Courses as approved by the Committee</w:t>
              <w:br/>
              <w:t>(X) State Community/Technical college</w:t>
              <w:br/>
              <w:t>(X) Private Technical/Vocational college</w:t>
              <w:br/>
              <w:t>(X) Sponsor Provided (lab/classroom)</w:t>
              <w:br/>
              <w:t>(X) Other (specify):</w:t>
              <w:br/>
              <w:t>The Construction Industry Training Council, a private vocational school</w:t>
              <w:br/>
              <w:t>licensed by the Workforce Training and Coordinating Board of the State of</w:t>
              <w:br/>
              <w:t>Washington.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