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Nursing Assistant/Certified Medication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Organizational/Problem Solving and 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organizational skills (prepare all equipment and supplies prior to performing a care activity to prevent backtracking)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effective time management skills (completing care timely in an unhurried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recognize teamwork, leadership, and mentoring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Problem 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problems and know when/how to seek assistance, as well as how to reassess the situation in 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customer service skills – respecting differences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report changes in residents’ condition promptly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and responsibilities demonstrating respect and cooperation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good character, is productive during work hours, manage attendance and absences according to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professional demeanor and appearance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 Clean and Safe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 Washing techniques including the use of sanitizing agents according to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demonstrate adherence to OSHA and CDC guidelines (such as handling Blood Borne Pathogens and maintaining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utilize Exposure Control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dispose sharps (e.g., razors, needles in sharps container)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demonstrate personal protective equipment (PPE) and devices including gloves, gown, mask, and 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use Standard Precautions as determined by the CDC and OSHA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clean vs dirty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maintain equipment within infection control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check of resident’s living area and resolve potential safety issues (secure hazardous materials, clear pathways,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sure call light/signal is within resident’s reach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care of cleaning needs in resident’s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soiled linen and clothing to prevent contamination, including isolation techniques in accordance with infection control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unoccupied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occupied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resident/client environment does not have hazards for slips, trips, and falls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organization’s safety and emergency protocol and procedures (e.g., how to respond to safety drills, disaster preparedness)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safety tools (e.g., ABC fire extinguisher)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fire safety, describe and explain RACE and PASS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operate back up equipment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and monitor safety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administer the Heimlich Maneuver and other lifesaving assistance in accordance with organizational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measures to promote safety of residents with special needs or issues (e.g., dementia, injuries, illnesses)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evacuation procedures and role as a part of the facility disaster response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oxygen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Effectively while Following Regulations with Residents, Family Members, Medical Team, and Other Authorized Persons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 with residents in a respectful way regarding their culture, their needs, and preferences, while respecting their privacy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skills in conflict management, working with difficult people, and other communication issues that may arise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rules for effective communication with the resident/client and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methods for working with the sensory impaired and cognitively impaired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report and document issues and events in clear concise language, within regulatory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physical changes, mental changes, abuse, any changes to the medical team, or authorized persons of which the team should be aware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follow legal requirements on reporting and documentation (i.e.,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who is an authorized person and what information is allowed to be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resident/client confidentiality and privacy according to organization and HIPAA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techniques related to ability (communication board, etc.) with resident/client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 non-judgmental manner minimizing bias and assumptions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Nursing Assistant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respiration and obtain other vital signs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oral temperature (non-digital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rectal temperature (non-digital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radial pulse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height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weight (balance scale/chair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urine specimen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stool specimen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food and fluid intake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urinary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post-mortem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nursing staff with any additional duties as assigned within scope of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Care Skills and Activities of Daily Living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 with bathing or dressing,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complete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partial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AM and PM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shower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bath/whirlpool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hair care including shampooing, grooming, brushing, combing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mouth care for residents with natural teeth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mouth care for edentulous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denture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Shave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hand and nail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foot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Dress resident, including care of eyeglasses and hearing aides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female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incontinent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bedpan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urinal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bedside commode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Urinary catheter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of/emptying of urinary drainage bag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ostomy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Feed resident, including set-up tray, partial assistance, total assistance, adaptive devices, residents with dysphasia, and alternative feeding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skin care, including back rub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resident in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resident up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resident on side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resident: one assist, two assist, mechanical lift, transfer belt, and lift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common nutritional problems of the elderly and chronically ill to assist with proper nutrition and fluid 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dietary orders food, type, and consistency for residents/clients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assist with meals according to dietary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optimal level of nutrition/hydration related to use of assistive devices and in accordance with the plan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Resident’s Developmental, Mental Health, and Social Service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and supportively deal with abusive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patient privacy (knock before entering)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resident’s social interaction, recreation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self-advocacy and promote resident’s self-esteem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communicating effectively and respectfully to residents, families, and guests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companionship; assist resident with correspondence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healthy eating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De-escalate disputes between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developmental tasks associated with the aging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Orient resident/client to facility/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signs and symptoms of pain/discomfort and report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of Cognitively Impaired Residents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effectively communicate with cognitively-impaired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appropriate assistance with ADLs to maximize independence and well-being, understanding impairment issues and client preference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expanded knowledge of resident’s issues and understanding of what to observe and report with changes in behavior or physically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Restorative Skills/Services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support the highest level of functioning and patient self-care as appropriate and safe, utilizing assistive devices or adaptations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ambulation using gait belt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organization’s Fall Precautions and additional standards based on the resident/client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ambulation assistive devices and adaptive equipment correctly and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 with feeding adaptive equipment as needed according to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 nurse’s care, assist with improving the resident’s range of motion to upper extremities and to lower extremities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resident in the use of positioning devices in bed and in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residents in the proper use of prosthetic/orthotic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hand splint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all transfer and other equipment in a manner to make the resident feel 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turning, repositioning, and other preventative and restorative measures to prevent skin breakdown and promote healing of skin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and reinforce bowel and bladder training as needed according to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complications of immobility and importance of exercise to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Resident's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resident’s call lights promptly or promptly forward requests if unable to take care of the request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respect the resident/client’s individuality and preferences for wake, bedtime, dress, time of services/assistance,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understand and prevent potential abuse/neglect in environment and within self and report promptly to mentor, supervisor, and others according to policy and local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recognize verbal, mental, emotional, neglect, and financial abuse or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privacy doors or pulling curtain around resident when providing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resident individuality and preferences as much as safely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and maintain the confidentiality of the resident always adhering to HIPAA and other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nurse, family member, or other team members of the resident if the resident needs equipment or personal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privacy of the resident/client demonstrating there are guests in the resident/client’s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define abuse, neglect, assault, battery, and malpractice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organization and professional standards related to the use of restraints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resolving grievances and disputes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required reports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implement all policies and procedures, including new 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staff/team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all professional licensing up to date, including requirements for vaccinations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&amp; Interpersonal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addressing the unique needs and behaviors of individuals with dementia, Alzheimer’s, and other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the cognitively impaired Understanding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appropriate responses to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methods to reduce the effects of cognitive impairments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appropriate responses to combative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when necessary, safety/emergency procedures including the Heimlich maneuver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Client Independence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in accordance to resident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abuse, neglect, and misappropriation of client property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Medication Administration: Scope of Practice of the C.N.A.-Med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Observe/report to the Supervising Licensed Nurse any and all reactions and side effects to medications that are exhibited by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Measure/document vital signs prior to the administration of medications that could affect or </w:t>
              <w:br/>
              <w:t>change the vital signs. Report any abnormalities to the Supervising Licensed Nurse that would </w:t>
              <w:br/>
              <w:t>prohibit administration of such a medication prior to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regularly prescribed medications that the CNA-Med has been trained to administer only after personally preparing/setting up medications to be administered. CNA-Med will document in Client’s Medical Record all medications that the CNA-Med personally administered. CNA-Med will not document in a Client’s Medical Record any medication that was administered by another person or not administered at all, or medications that were refused by Client. All refused or non-administered medications must be reported to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oxygen per nasal cannula or non-sealing mask only in an emergency. Immediately after the emergency, the CNA-Med must verbally notify the Supervising Licensed Nurse on duty or on call and appropriately document the action and the notification.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oxygen saturation utilizing a calibrated oximeter and report such results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Practitioner-ordered oral, buccal, sublingual, ophthalmic, otic, nasal, vaginal, rectal, and transdermal medications as ordered.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Oral Medications: Administer medications as tablets, capsules, liquids, powdered and crushed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Crush and administer medications by practitioner order, if such preparation is appropriate per the manufacturer’s instructions and verified by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 administer and document controlled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Opthalmic and Otic Medications: Administer eye drops, and eye ointments, ear drops/meds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Nasal Medications: Administer via nasal spray, nasal dropper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Vaginal, Rectal and Penile Medications: Vaginal creams or suppositories, rectal suppositories or enemas, penile creams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medications per Gastrostomy-tube, Jejunostomy-tube, or Naso-Gastric tube.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previously ordered pro re nata (PRN) medication only if authorization is </w:t>
              <w:br/>
              <w:t>obtained from the Supervising Licensed Nurse on duty or on call. If authorization is obtained, the CNA-Med must do the following: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symptoms indicating the need for the medication and the time the symptoms occurred.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that the Supervising Licensed Nurse was contacted, symptoms were described, permission was granted to administer the medication including the time of contact.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permission to administer the medication each time the symptoms occur in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the effectiveness of administering the PRN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topical medications to minor skin conditions such as dermatitis, scabies, pediculosis, fungal infection, psoriasis, eczema, first degree burn, or stage one decubitus ulcer.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lotions, ointments, creams or liniments.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transdermal patch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metered dose inhaler or nebulizer.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hemoccult testing and 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finger stick blood glucose testing (specific to the glucose meter used) and </w:t>
              <w:br/>
              <w:t>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up insulin dose correctly with dose verification by RN Preceptor, and administer subcutaneous insulin via syringe, insulin pen or insulin pump as prescribed by the Practitioner after consulting and clarifying with the Supervising Licensed Nurse the </w:t>
              <w:br/>
              <w:t>correct dose that the CNA-Med is to administer.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dressing to minor skin tear that has been assessed by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ordered site care and apply a dressing to a healed G-tube or J-tube 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Empty and change colostomy bag excluding the colostomy appliance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Instill a commercially prepared disposable enema (approximately 120 milliliters or 4.5 ounces) after resident has been assessed by Supervising Licensed Nurse (for bowel sounds and potential impaction) &amp;amp; Supervising Licensed Nurse has instructed CNA-Med to instill the enema.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a sitz bath, if ordered by a Practitioner, and report any unusual observations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cold, dry compress as directed by the Practitioner or by the Supervising Licensed Nurse in situations requiring first aid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diabetic urine testing by appropriate method, dipstick.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fecal or clean catch urine specimens as ordered by the Practitioner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Clinical Record CNA-Med’s observations, including what the CNA-Med sees/ hears/ smells and document what is reported to the CNA-Med by the Client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182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