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Commercial Real Estate – Level 1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Security Officer, Commercial Real Estate – Level 1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33-9032.00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0695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