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Mine Safety &amp; Health Inspector Metal­Non­Metal (Government)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requirements of 30 CFR Part 50; mine reporting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safety programs and accident prevention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Respirable dust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Noise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Explosives and 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Refuse piles and impoundments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Electricity; Electrical specialists enforce complex electrical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Loading, haulage, and hoisting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Mine maps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Slope and shaft sinking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mining operations (conventional, continuous, longwall,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mining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Mine Safety &amp; Health Inspector Metal­Non­Metal (Government)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 (1st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 (including library) </w:t>
              <w:br/>
              <w:t>2. Professionalism Training for Mine Inspectors</w:t>
              <w:br/>
              <w:t>3. Interpersonal Communication </w:t>
              <w:br/>
              <w:t>4. Ethics</w:t>
              <w:br/>
              <w:t>5. Math Review and Testing </w:t>
              <w:br/>
              <w:t>6. Introduction to Laptop Computers, Windows, Wordperfect, Troubleshooting </w:t>
              <w:br/>
              <w:t>7. Law, Regulation, Policy (Introduction to computer references) </w:t>
              <w:br/>
              <w:t>8. Effective Citation Writing (English) </w:t>
              <w:br/>
              <w:t>9. Employee Wellness Program (Overview, Physical Fitness)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II (1st or 2 nd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Training Programs and Requirements (Part 48) </w:t>
              <w:br/>
              <w:t>2. Independent Contractors Enforcement Requirements (Part 45) </w:t>
              <w:br/>
              <w:t>3. Inspection Procedures</w:t>
              <w:br/>
              <w:t>4. Mine Reporting Requirements Under 30 CFR Part 50 </w:t>
              <w:br/>
              <w:t>5. Fire Protection </w:t>
              <w:br/>
              <w:t>6. Citation and Orders/Note taking </w:t>
              <w:br/>
              <w:t>7. Computer Citation Program</w:t>
              <w:br/>
              <w:t>8. Employee Wellness Program (Physiology and Flexibility)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III (2nd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Respirable Dust, Sampling, Calibration and Maintenance Cert. 2. Noise </w:t>
              <w:br/>
              <w:t>3. Miscellaneous Health Standards</w:t>
              <w:br/>
              <w:t>4. Gas Detecting Devices</w:t>
              <w:br/>
              <w:t>5. Surface Installations</w:t>
              <w:br/>
              <w:t>6. Surface Loading and Haulage</w:t>
              <w:br/>
              <w:t>7. Ground Control </w:t>
              <w:br/>
              <w:t>8. Employee Wellness Program (Cardiovascular Fitness)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IV (2nd or 3rd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Mine Electricity I</w:t>
              <w:br/>
              <w:t>2. Refuse Piles/Impoundments</w:t>
              <w:br/>
              <w:t>3. Mine Maps/Ventilation I</w:t>
              <w:br/>
              <w:t>4. Blasting and Explosives</w:t>
              <w:br/>
              <w:t>5. Miscellaneous Safety Standards</w:t>
              <w:br/>
              <w:t>6. Employee Wellness Program (Muscular Fitness)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V (3rd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Hoisting </w:t>
              <w:br/>
              <w:t>2. Mine Electricity II</w:t>
              <w:br/>
              <w:t>3. Electrical Permissibility</w:t>
              <w:br/>
              <w:t>4. Diesel Permissibility</w:t>
              <w:br/>
              <w:t>5. Mine Wide Monitoring </w:t>
              <w:br/>
              <w:t>6. Roof Control I</w:t>
              <w:br/>
              <w:t>7. Underground Haulage </w:t>
              <w:br/>
              <w:t>8. Employee Wellness Program (Nutrition, Body Composition and Weight Control)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VI (3rd or 4th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Repeat Violation Reduction Program</w:t>
              <w:br/>
              <w:t>2. Ventilation II</w:t>
              <w:br/>
              <w:t>3. Combustible Material and Rock Dusting </w:t>
              <w:br/>
              <w:t>4. Roof Control II</w:t>
              <w:br/>
              <w:t>5. Longwall </w:t>
              <w:br/>
              <w:t>6. Employee Wellness Program (Substance Abuse, Stress Management)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VII (4th year)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Mine Emergencies: Prevention and Operations</w:t>
              <w:br/>
              <w:t>2. Introduction to Special Investigations</w:t>
              <w:br/>
              <w:t>3. Applied Communications Techniques</w:t>
              <w:br/>
              <w:t>4. Simulated Inspection*</w:t>
              <w:br/>
              <w:t>5. Conference Resolution and Litigation/Courtroom Procedures** </w:t>
              <w:br/>
              <w:t>6. Employee Wellness Program (Lifestyle Management) </w:t>
              <w:br/>
              <w:t>* Components of Simulated Inspection: 2­Preinspection Conference; 4­File Review and IH Equipment Preparation; 7­Inspection; 3­Feedback; 3­ Closeout Conferences</w:t>
              <w:br/>
              <w:t>** The role play in this course would be based on the citations issued during the simulated inspection.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