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(Construction) (0414V2)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full scale drawings of pipe systems, supports, or related equipment, according to blueprints.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examine, or test installed systems or pipe lines, using pressure gauge, hydrostatic testing, observation, or other methods.; Fill pipes or plumbing fixtures with water or air and observe pressure gauges to detect and locate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Weld small pipes or special piping, using specialized techniques, equipment, or materials, such as computer-assisted welding or microchip fabrication.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pipe system layout, installation, or repair,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tools.; Shut off steam, water, or other gases or liquids from pipe sections, using valve keys or wrenches.; Maintain or repair plumbing by replacing defective washers, replacing or mending broken pipes, or opening clogged drains.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pipe sizes, types, or related materials, such as supports, hangers, or hydraulic cylinders,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automatic controls to regulate pipe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for obstructions or holes that could cause structural weakness.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plumbing or water handling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green plumbing equipment, such as faucet flow restrictors, dual-flush or pressure-assisted flush toilets, or tankless hot water heaters.; Install fixtures, appliances, or equipment designed to reduce water or energy consumption.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helpers engaged in pipe cutting, preassembly, or installation of plumbing systems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building codes, or specifications to determine work details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structures to assess material or equipment needs, to establish the sequence of pipe installations, or to plan installation around obstructions, such as electrical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structures to accommodate pipes or pipe fittings,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motorized pumps to remove water from flooded manholes, basements, or facility floors.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or air pumps.; 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(Construction) (0414V2)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