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Commercial Drone Pilot (0167CB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17-3024.00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0167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Test performance of electromechanical systems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Test performance of electromechanical components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Develop, test, or program new electromechanical devices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Select and use operational or diagnostic techniques or test equipment to assess electromechanical circuits, equipment, processes, systems, or subsystems.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Operate, test, or maintain electromechanical equipment used for green production applications, such as waste-to-energy conversion systems, minimization of material waste, or replacement of human operators in dangerous work environments.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4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