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(RN) (3056CB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3056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patients' medical information and vital 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conditions during treatments, procedures,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non-intravenous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accurate, detailed reports and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physician of patient's condition during anesthesia.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Immunize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in convalescence or rehabilitation in locations such as schools, hospitals, or industry.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acute illnesses, infections, or injuries.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in convalescence or rehabilitation in locations such as schools, hospitals, or industry.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and coordinate with healthcare team members to assess, plan, implement, or evaluate patient care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patient care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supervise less-skilled nursing or healthcare personnel or supervise a particular unit.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healthcare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administrative or managerial functions, such as taking responsibility for a unit's staff, budget, planning, or long-range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medical personnel regarding healthcare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infection control programs, advising or consulting with specified personnel about necessary precautions.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test data or images to inform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interpret, and evaluate diagnostic tests to identify and assess patient's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healthcare delivery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infection control programs, advising or consulting with specified personnel about necessary precautions.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medical diagnostic or clinical tests.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interpret, and evaluate diagnostic tests to identify and assess patient's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Prescribe assistive medical devices or related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Prescribe or recommend drugs, medical devices, or other forms of treatment, such as physical therapy, inhalation therapy, or related therapeutic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Prescribe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Prescribe or recommend drugs, medical devices, or other forms of treatment, such as physical therapy, inhalation therapy, or related therapeutic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public or employee health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individuals, families, or other groups on topics such as health education, disease prevention, or childbirth and develop health improvement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individuals, groups, or families to plan or implement programs designed to improve the overall health of communities.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health and wellness information to the public.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individuals, families, or other groups on topics such as health education, disease prevention, or childbirth and develop health improvement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patient outcomes to determine effectiveness of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patient treatment plans as indicated by patients' responses and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supplies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biological specimens to gather information about patient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specified laboratory 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patient work, living, or social environments.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needs of individuals, families, or communities, including assessment of individuals' home or work environments, to identify potential health or safety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anesthetics or sedatives to control pain.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local, inhalation, intravenous, or other anesthetics.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examinations or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patients physically for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caregivers or other non-medical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or arrange for training or instruction of auxiliary personnel or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Diagnose medical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Examine patients to assess general physical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Refer patients to other healthcare practitioners or health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 students or patients to specialized health resources or community agencies furnishing assistance.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communities or institutions regarding health or safety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institutions or associations regarding issues or concerns relevant to the practice and profession of nursing.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increase knowledge about medical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Engage in research activities related to nursing.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