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Behavioral Health Aide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for patients with mental illnesses.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nursing, psychiatric, or personal care to mentally ill, emotionally disturbed, or mentally impaired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or assist doctors, psychologists, or rehabilitation therapists in working with mentally ill, emotionally disturbed, or developmentally disabled patients to treat, rehabilitate, and return patients to the community.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Treat patients using psychological therapies.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nursing, psychiatric, or personal care to mentally ill, emotionally disturbed, or mentally retarded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Lead prescribed individual or group therapy sessions as part of specific therapeutic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intravenous medications.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oral medications or hypodermic injections, following physician’s prescriptions and hospital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nonintravenous medications.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oral medications or hypodermic injections, following physician’s prescriptions and hospital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Encourage patients or clients to develop life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patients to develop work skills and to participate in social, recreational, or other therapeutic activities that enhance interpersonal skills or develop social relationships.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patients for treatment or examination.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Restrain violent, potentially violent, or suicidal patients by verbal or physical means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inventory of medical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Issue medications from dispensary and maintain records in accordance with specified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facility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Issue medications from dispensary and maintain records in accordance with specified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Inform medical professionals regarding patient conditions and care.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patient’s physical and emotional wellbeing and report unusual behavior or physical ailments to medical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Examine patients to assess general physical condition.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and record measures of patient’s physical condition, using devices such as thermometers or blood pressure gauges.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Interact with patients to build rapport or provide emotional support.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influence patient’s behavior, communicating and interacting with them and teaching, counseling, or befriending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diagnostic or therapeutic medical instruments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and record measures of patient’s physical condition, using devices such as thermometers or blood pressure gauges.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patient medical histories.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and record measures of patient’s physical condition, using devices such as thermometers or blood pressure gauges.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patients with hygiene or daily living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Aid patients in performing tasks, such as bathing or keeping beds, clothing, or living areas clean.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healthcare practitioners during examinations or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or assist doctors, psychologists, or rehabilitation therapists in working with mentally ill, emotionally disturbed, or developmentally disabled patients to treat, rehabilitate, and return patients to the community.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healthcare professionals to plan or provide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or assist doctors, psychologists, or rehabilitation therapists in working with mentally ill, emotionally disturbed, or developmentally disabled patients to treat, rehabilitate, and return patients to the community.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medical information from patients, family members, or other medical professionals.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 new patients to complete admission forms, to assess their mental health status, or to obtain their mental health and treatment history.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health management classes.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teach strategies to promote client wellness and independence.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medical providers.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or instruct new employees on procedures to follow with psychiatric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Move patients to or from treatment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Escort patients to medical appointments.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clerical work in medical settings.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 patient’s relatives to arrange family conferences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Behavioral Competencies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Participation in team discussions/meetings.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 on team discussions/meetings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 during independent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Openness to new ideas and change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deal with ambiguity by exploring, asking questions,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Knows when to ask for help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demonstrate effective group presentation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demonstrate effective one-on-one communication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an acceptable attendance record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Reports to work on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assigned tasks on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appropriate language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respect for customers, co-workers and supervisors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trust, honesty and integrity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Requests and performs work assignments without prompting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cares for personal dress, grooming and hygiene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 positive attitude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Cooperates with and assists co-workers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instructions/directions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work under supervision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accept constructive feedback and criticism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follow safety rules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take care of equipment and workplace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keep work area neat and clean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meet supervisor's work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not let personal life interfere with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work policies/rules/regulations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