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(SPRINKLER FITTER)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DRAWING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&amp; 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 (SPRINKLER FITTER)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0414S-R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CONSTRUCTION CORE CURRICULUM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FITTER LEVEL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the Trade and related topics.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FITTER LEVEL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Advanced topics related to sprinklers and systems.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FITTER LEVEL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Higher-level topics including system design and inspection.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FITTER LEVEL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Special extinguishing systems and maintenance.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