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budgets.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planning, administering, and managing budgets for contracts, equipment,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and record financial transactions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Systematic recording of financial transactions and assist in the setting and implementations of standards of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accounts payable as designated by the Executive Director and maintain accurate general ledger accounting and supporting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monthly financial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monthly financial reports to be used by Rowan Helping ministries for information and decision making needs, ensuring the organization has accurate and informative financial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and prepare minutes of the Finance Committee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 board employees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background and drug screening and communicate with new hires.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On-boarding (complete IT, payroll and personnel file setup,)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orientation to new hire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Enroll new employees into health care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Enroll 1 year employees into retirement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records, documents, or other files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paper or electronic filing systems by recording information, updating paperwork, or maintaining documents, such as attendance records or correspondence.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payroll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payroll functions, such as maintaining timekeeping information and processing, submitting payroll and accounting transactions.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administrative or support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Leadership team to deliver programmatic goals and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Accurately complete tax forms and governmental documents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and prepare sales tax refunds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work to ensure timely filing of 1099s through 3rd party provider.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work to ensure timely filing of quarterly 941s and W-2s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filing for annual solicitation license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retirement benefit audit with 3rd party for 5500 preparations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progress or status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review operational reports, schedules, and billings to ensure accuracy and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Oversee centralized purchasing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inventories of products or organizational resources.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department heads to ensure adequate supplies are in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proper PO procedures are followed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ensure compliance with federally mandated procurement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Acquire, distribute and store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organizational process or policy changes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internal processes and recommend and implement procedural or policy changes to improve operations, such as supply changes or the disposal of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recommendations for personnel policy changes based on changing governmental guidelines and personal observations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employee training programs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monthly staff meeting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management for professional development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technical information to suppliers, contractors, or regulatory agencies.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and provide guidance for external vendors and service providers to ensure the organization, department, or work unit's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managers to make operational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departmental leaders to assist with and help make decisions about personnel, resources, and supply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managers in hiring, coaching, disciplinary process, and termination of employees with focus on developing staff for success and risk reduction.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processes, or procedures for tracking grant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operational standards and procedures for capturing data and reporting for unique grants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the grant writer and compliance manager to ensure proper tracking of grant income and expense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information related to legal matters in public or personnel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through contracts, regulations, and procedural guidelines to ensure comprehension and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keep records of child support checks, tax payments, liens, and other deductions from employee paychecks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up-to date and accurate records on insurance benefits, 401k deductions, vacation, and sick days.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timely responses from government agencies regarding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current knowledge related to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operate new office technologies as they are developed and implemented.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through contracts, regulations, and procedural guidelines to ensure comprehension and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vendor/landlord problems or complaints.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Represent the organization and serve as liaison for requests or complaints from vendors/landlords.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Oversee annual financial audit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auditor with annual financial audit by pulling needed information and responding to questions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year end transactions and have all records and files needed to complete an accurate audit.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auditor with annual financial audit by pulling needed information and responding to questions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