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clearly, concisely, and appropriately given the audience and the task.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spelling, grammar, and tone in communications.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appropriately for the audience.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communication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appropriate communication channel given the task and audience.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different roles, channels (ex. digital, social, traditional), and functions within the marketing team in order to facilitate communication among departments or colleagues.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industry-, brand-, or campaign-specific language in communication.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feedback to improve future communication.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uses appropriate communication channel given the task and audience.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appropriate brand voice in all communications.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industry-specific nuances in communication.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Tailors communication, including jargon and acronyms, to the specific audience, internal or external.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Integrated Marketing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core integrated marketing principles to perform essential job 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marketing ecosystem, including analytics, strategy, creative, and budget.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Brainstorms ideas with supervisor using knowledge of marketing’s organizational structure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knowledge of marketing ecosystem, including analytics, strategy, creative, and budget.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develops ideas using knowledge of marketing’s organizational structure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Articulates rationale for proposed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core marketing principles across relevant channels.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knowledge of the marketing ecosystem to develop rationale for decisions and professionally articulates that rationale when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core marketing principles across relevant channels.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executes project deliverables on a timeline.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Articulates project goals and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tasks accurately and on time with a high level of detail orientation.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project management tools and resources to appropriately manage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priorities and ongoing needs within the team and cross departmentally.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actions to team and project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obstacles in workflow and communicates about them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ambiguity in a project and seeks appropriate counsel within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workflow and priorities to communicate within the team and cross departmentally to achieve project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project decisions that benefit the larger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manages aspects of campaigns and proactively communicates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obstacles in workflow and offers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decisions that align with departmental and organizational priorities.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appropriately with colleagues about task prioritization.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knowledge of priorities and others’ workflow to communicate within the team and cross departmentally to achieve project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Technology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marketing technologies to accomplish project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Articulates the purposes of different marketing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functions in marketing technology platforms.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more complex functions in marketing technology platforms with clear direction and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identifies which platform function is needed to accomplish a given task.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more complex functions in marketing technology platforms independently.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Research and Analytics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data to perform job functions more strategically, including planning, reporting, and targeting.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Accesses specific data to accomplish clearly defined requests for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basic analytical reports, including providing a summary of the basic relationships and findings in the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Differentiates between quantitative and qualitative metrics and articulates when to use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tools to gather information about the competitive landscape and segmentation of the audience within the marketplace.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inputs to calculate key marketing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relevant tools to produce concise analytical reports with appropriate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market segmentation and the competitive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Synthesizes findings from data and suggests areas for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findings strategically within job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Articulates the key drivers for performance and communicates the cause and effect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knowledge of market segmentation and the competitive landscape with appropriate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External Partner Research and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interacts with external partners to meet project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appropriately with external partners, such as influencers, sponsors, or vendors.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logistics with external partners, such as providing creative assets or processing invoices.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external partner options and compiles proposals in an appropriate format.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external partner options given specific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best practices to manage external partner logistics with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recommendations based on external partner proposals and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manages external partner logistics given the needs of the project or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Skills: Critical Thinking/Problem Solving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that problems can be identified, and possible solutions can be generated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problem using a variety of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connections between information gathered and personal experiences to apply and/or test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Skills: Creativity / Innovation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curiosity, imagination and eagerness to learn more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on personal experience to specify a challenging problem to investigate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novel approaches, moves, directions, ideas and/or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Skills: Inquiry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cause-and-effect relationships and patterns in everyday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to form hypotheses, make observations and draw conclusions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hypotheses/prototype with planned process for getting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Skills: Risk Taking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willingness to try new things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flexibility, imagination and inventiveness in taking on tasks and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Innovate from failure, connect learning across domains and recognize new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Skills: Self-Management / Self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recognize one’s own emotions, thoughts and values and how they influence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one’s own emotions, thoughts and values and identify how they influence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personal strengths and limitations, with a well-grounded sense of confidence, optimism and a ‘growth mindset’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Skills: Self-Direction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 characteristics, preferences, thoughts and strengths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Pursue opportunities to engage and learn interests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to set goals, make informed decisions and transfer to new contexts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Skills: Adaptability / Flexibility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emotional response to ideas that differ from one’s 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reactions to differing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 for and value in different perspectives expressed by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Skills: Perseverance / Resilience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Resist distractions, maintain attention, and continue the task at hand through frustration or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goals and develop strategies to remain focused on learning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on learning goals by employing motivation and familiar strategies for engagement and evaluate progress, making necessary changes to stay the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Skills: Collaboration / Teamwork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personal actions have had a positive or negative impact on others with feedback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members of a community rely on each other, considering personal contributions as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 process identified by others to help generate ideas, negotiate roles and responsibilities, and respects consensus in decision 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Skills: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personal strengths and challenges using different forms of communication to express oneself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 purpose, formality of context and audience, and distinct cultural norms when planning content, mode, delivery and expression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goals for communication and plan out steps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Skills: Global / Cultural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attitudes and beliefs as an individual to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multiple perspectives (cultural, global) when exploring events, ideas and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evaluate complex solutions to global challenges that are appropriate to their contexts using multiple disciplinary perspectives (such as cultural, historical and scientific)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Skills: 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great care with organizational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Does not disclose any kind of personal or sensitive organizational information; understands that all data is confidential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honesty and integrity in all interactions. If an error is made, prioritizes minimal impact to the organization over their own reputation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Skills: Task/Time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task requirements and identify deadlines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utilize basic task and time-management strategies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task-management attributes associated with producing high-quality products including the abilities to: 1) Work positively and ethically 2) Manage time and projects effectively 3) Multi-task 4) Clearly communicate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Skills: Self-Advocacy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a range of emotions to communicate personal ideas/needs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 questions to develop further personal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confidence in sharing ideas/feelings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Skills: Work Ethic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tasks with ongoing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clarity on tasks and needs occasional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 in assigned tasks and completes with little or no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Academic Skills: Core Academic Foundation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Begins to use math and literacy skills to inform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math and literacy skills to perform job tasks with frequent checks by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and consistently use math and literacy skills to perform tasks (with occasional checks for quality)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