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pneumatic systems and components such as valves, cylinders, air tools, etc.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pneumatic systems and components such as valves, cylinders, air tools,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pneumatic systems and components such as valves, cylinders, air tools, etc. in accordance with all safety standard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hydraulic systems and components such as pumps, cylinders, hoses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hydraulic systems and components such as pumps, cylinders, hoses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systems and components such as pumps, cylinders, hoses,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electrical/control preventive maintenance on the various production and warehouse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manufacturer's/engineers' preventive maintenance guidelines in accordance with all standard safety procedures for:</w:t>
              <w:br/>
              <w:t>Molding machines</w:t>
              <w:br/>
              <w:t>Extraction robotics</w:t>
              <w:br/>
              <w:t>Material feed system</w:t>
              <w:br/>
              <w:t>Vacuum temps and thermolators</w:t>
              <w:br/>
              <w:t>HVAC</w:t>
              <w:br/>
              <w:t>Process water systems</w:t>
              <w:br/>
              <w:t>Perform calibration of equipment and systems</w:t>
              <w:br/>
              <w:t>Assembly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bearings, seals, belts, chains, conveyors, exhaust fans and blowers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bearings, seals, belts, chains, conveyors, exhaust fans and blowers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fixtures, feeder bowls, EOT for assembly equipment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systems for wear and imminent failure as well as replace/repair as indicated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repair safety systems including mechanical and electrical interlocks, light curtains and safety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troubleshoot and repair mechanical actuators and sensors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 Bending, AC Electrical 110 through 480 V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general purpose and machine feeding circuits under the guidelines of the NEC Electrical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circuits and switchgears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fixed speed motors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fixed speed motors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variable motors and drives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variable speed motors and drives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lighting and lighting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lighting and lighting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lighting and lighting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PLC, HMI, Robotics, and Relay Logic Troubleshooting and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machine control circuits including relays, motor starters, contactors, PLC's, HMI's, etc.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machine control circuits including relays, motor starters, contactors, PLC's, HMI's, etc.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machine control circuits including relays, motor starters, contactors, PLC's, HMI's, etc. in accordance with all safety standard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Instructions, technical manuals, and knowledge of electroncis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DC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DC power systems used in machine control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DC power systems used in machine control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DC power systems used in machine control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 and Collaboration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preventive maintenance procedure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system logs and manuals to document testing and operation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effective communication while working with operators and other plant personnel to maintain a positive and team based relationship while performing troubleshooting, repairs, and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