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Advisor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Shop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first/aid and safety equipment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safety procedures in Sales Floor and Shop Floor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open and secure shop doors, inventory, and gates to both open and close the shop daily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storefront is stocked and prepared for open business, which includes:</w:t>
              <w:br/>
              <w:t>Key Tags</w:t>
              <w:br/>
              <w:t>Prep for courtesy services.</w:t>
              <w:br/>
              <w:t>Ensure clean presentation of the building for customers</w:t>
              <w:br/>
              <w:t>Check emails, workstation loaded</w:t>
              <w:br/>
              <w:t>Check voicemails for return calls for the day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parts while staff on leave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all communication with customers via phone, in-person, email, and returned phone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technician’s updates on cars to customers based on daily workflow and established expectations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up with technicians on car progress to report back to customers based on established expectations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customer appointments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customer billing complaints and filter complaints,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applicable insurance, contracts, billing, and more with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recommendations and advisement based on customer and car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company’s brand and processes for 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of computer systems for daily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worklog with technicians to plan for the days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Dispatch cars to technician as cars come 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cars in as they come into service lane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 to the end of shift, re-assess car flow and contact customers to revise expectation and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drop-off box and write up overnight cars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Type final repairs on each job and flag technicians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Sales and Accounting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Cashier,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parts,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requested; arrange for billing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or upsell on services and products, as applicable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financial and transaction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claims and insurance contacts,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Professionalism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respect and clear communication with coworkers, leadership, and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time management and punctuality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 in lane dropping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Timely responsiveness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Presents ideas for continuous improvement and team support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critical thinking in service shop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