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Certified Medical Assistant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31-9092.00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1085</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Patient Demographics/Chart Prep</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Ask patient’s first, last preferred name and personal pronouns at every encounter. Ask patient’s date of birth at every encounter.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Ensures patient’s name and date of birth matches the billing sheet and database. Ensures data is recorded ONLY on the correct patient’s EHR.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Chart Prep: Ensures EHR has been prepared for encounter with PCP, including outside consultations, lab test results, past medical records, etc.</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Rooming/Clinical Practice Patterns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Knows and practices hand hygiene technique in front of patient.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PPE as needed, appropriate and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Correctly disposes of sharps and empties container when &amp;lt;3/4 full.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Correctly disposes of non-sharp contaminated waste (bio-hazard waste).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Correctly disposes of regular waste.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Keeps exam room stocked in standardized fashion to establish PAR value. *Removes expired supplies. Ensures all equipment on the POD and in exam rooms is performing accurately.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ANTICIPATES what PCP will need for each visit (i.e., educational materials, appropriate swabs, tray set up for IUD, cyst removal, wound cleaning, suture removal, etc.). Helps PCP stay on time through effective implementation of the daily schedule.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Always keeps procedure cart/procedure toolbox appropriately stocked including but not limited to: IUDs, wound care, IND, colposcopy, skin biopsy, shave biopsy.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Rooms patients appropriately. Asks and records Chief Complaint.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Collects accurate social history including tobacco, alcohol, drugs, and caffeine history. (PCP will collect sexual history).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Can correctly explain HIPAA and protects patient PHI.</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Autoclaves all instruments and cleans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in-room check out.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Cleans/disinfects/sterilizes exam room between patients.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Changes appointments as needed. Reschedules patients as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Sends letters to patients for negative lab results.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 requested by PCP/supervisor, relays messages and otherwise facilitates accurate communications to and from patients and/or their caregivers.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all procedures when working with PCPs, pharmacy and patients on prescriptions, prescription refills and controlled substances.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Goes through PCP’s mail every day and addresses refill requests, fully fills out all forms (DME and other forms).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Clinical Competence &amp; Safety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Correctly and accurately documents VITAL SIGNS, including height, weight, BP, temp, respiratory rate, pulse, and O2 saturation.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Measures and records head circumference of infant (0-12 months). Uses Growth Chart.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Measures and records length of infant (0-12 months) Uses growth chart.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Measures and records weight of infant (0-12 months) Uses growth chart.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Measures and records patient height (&amp;gt;12 months) Uses growth chart.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Measures and records blood pressure (small and large cuff) and cleans cuff. Measures and records orthostatic blood pressure with heart rate (lying, sitting, standing).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Measures and records temperature (oral, axillary, and rectal)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Measures and records respiration rate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Measures and records pulse rate (radial)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pulse oximeter and records results accurately. Cleans pulse ox after each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and demonstrates urine “clean catch” technique.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and documents urine dipstick (manual and automated).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Accurately performs and documents urine pregnancy test.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sites and accurately performs “finger sticks.”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and accurately documents capillary blood glucose (CBG).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and accurately documents hemoglobin test.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Accurately performs and documents rapid strep, rapid COVID, and flu test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Teaches patients how to do self -swabs for Sexually Transmitted Infections. Labels swabs with pt name, DOB, source.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Accurately prepares and assists with “wet mount” test.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Properly places ECG/EKG leads.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Accurately performs and documents a Snellen vision screen test.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Accurately performs and documents a hearing screen test.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Accurately administers and documents pediatric developmental screen, ASQ and MCHAT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O2: Accurately administers and documents O2 therapy per PCP instructions. Accurately administers and documents nebulizer breathing treatment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PAP: Accurately prepares all necessary items for a Pap Smear and assists PCP in collection of Pap Smear. Uses Pap paper, labels specimen correctly.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Accurately administers pediatric vaccines according to established protocols. Gives VIS sheets/consent forms. Knows what vaccines are due at next visit.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Prints NCIR reports ahead of every peds visit and parent NCIR sheet. If patient no shows, writes “No show” on the NCIR report and gives to vaccine coordinator at the end of th e day. *MAs need to log into NCIR monthly to keep account active.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Accurately administers adult vaccines according to established protocols.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Correctly identifies the “five rights” of medication administration.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Correctly identifies the deltoid muscle for IM injection. Correctly identifies needle length and gauge for IM deltoid injection.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Correctly identifies appropriate sites for subcutaneous injection. Correctly identifies needle length and gauge for subcutaneous injection.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Correctly reads labels on all medications including single and multi-dose vials, identifies total quantity of medication, medication per ml, lot number and expiration date.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Correctly demonstrates sterile technique in withdrawing an amount of medication from a single dose and multi-dose vial.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Correctly demonstrates proper preparation and cleansing of the area to be injected.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Asks about allergy history before giving injection.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Correctly demonstrates LED placement for NST set-up. (OB MA only).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diabetic foot exam. Checks for pedal pulses, wounds, callouses. Documents correctly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Possesses active BLS certification. (Not required for MAs).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Participates in all clinical quality management activities. Practices dignity, respect and integrity at all times.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61</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Certified Medical Assistant</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31-9092.00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1085</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Certified Medical Assistant Certified to NHA Credentialing First Aid/ CPR/ Blood Born Pathogens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290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290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