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Nurse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Hold Patients to ensure proper positioning or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patients with activities of daily living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patients to detect health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patient data to determine patient needs or treatment goals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physical conditions of patients to aid in diagnosis or treatment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Dispose of biomedical waste in accordance with standards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Patients to gather medical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instruments or equipment for use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medical information from patients, family members, or other medical professionals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patient room or patient treatment rooms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therapy treatment to patients using hands or physical treatment aids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Stock medical or patient care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practitioners to perform medical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medical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Give medications or immunizations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bandages, dressings, or splints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patients from treatment areas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biological specimens from patients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technical medical information to patients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basic information to guests, visitors, or clients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Nurse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