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Care &amp; Education (ECE) Lead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