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Plumber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47-2152.02</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0432</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 of piping for waste, soil, sewerage, vent and leader lines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 of piping for hot and cold water for domestic purposes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 of tin pipe, sheet lead and solder work</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Assembly in position and connecting of fixtures and appliances used in domestic heating, has fitting, plumbing and drainage system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Welding connected with the trade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and repair of heating, plumbing and gas fittings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Operation, care and use of all tools connected with the trade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Operation, care and use of fire extinguisher, heat shield safety, and general safety procedures/precautions on jobsite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work; maintenance and repair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6.4K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Plumber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47-2152.02</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0432</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Year One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Plumbing History, Codes, and Principles, Tools of the Plumbing Trade, First Aid and Safety, Basic Math for Plumbing, Water Supply, Water Sources, Waste Disposal, and Sewage Disposal, Gases in Plumbing Work, Mechanical Properties and Protection of Building Materials and Structures, Piping Materials Used in Plumbing Work, Joining Methods for DWV and Pressure Piping, Squares, Square Roots and Basic Geometry, Plumbing Fixtures, Faucets and Related Devices, Valves, Building Plans, Drawings, and Scale Rulers, Sketching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Year Two</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Piping Materials, Sources, and Distribution for Potable Water, Water Pipe Sizing: Main and Branch Systems, Water Pipe Sizing: Individual Run Systems, Cross-Connection Protection and Pipe Identification, Codes and Hot Water, Water Heater Components, Replacement and Troubleshooting, Instantaneous Water Heaters &amp; Water Heater Sizing, Mathematics Review and Linear Measure, Squares, Cubes, Square Roots, and Cube Roots, Offsets, Shapes, Areas, Volumes, and Lead and Oakum Calculations, Sewage Disposal Methods, Sewers, Drainage Fixture Units, Building Drains, Stacks, Rough-In Sheets, Single Line Drawings: Residential and Commercial, Single Line Drawings: Industrial and Institutional, Details, Sections, and Exploded View Drawings, Introduction to Welding, Gas Welding, and Safety, Soldering, Brazing, Cutting, and Gas Welding, Venting Plumbing Drainage Systems, Vent Piping: Hangers and Vent Types, Sump Pumps, Sewage Pumps, and Sewage Ejectors, Properties of Water, Plumbing Traps, Air, Plastic Pipe and Fittings: Part I, Plastic Pipe and Fittings: Part II, Hoisting and Rigging, Safety in Hoisting Operations, Ladders and Scaffolds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Year Three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Pre-planning, Productivity and Profitability, Residential Fixtures and Appliances, Commercial, Industrial and Institutional Fixtures and Appliances, Installation Methods, Fixture Fittings and Trim, Trim Installation, Blueprints and Specifications, Drawing Types, Floor Plans and Site Plans, Structural, Plumbing, Electrical, HVAC and Detail Plans, National Fuel Gas Code, Materials and Types of Fuel Gases, Fuel Gas Pipe Sizing, Fuel Gas Piping, Fittings and Connections, Gas Appliances, Regulators, Meters and Appliance Controls, Fuel Gas Piping Corrosion and Corrosion Protections, Vents for Category I Appliances, Gas Combustion and Controls, Study of Local Fuel Gas Code, Level and Transit, Elevations and Grade, Builders Level, Builders Transit, Offsets, Tank Capacities, Volume and Weight of Water, Ratios and Proportions, Storm Drainage and Sizing Storm Drains, Energy and Temperature, Piping Expansion, Heat Transfer, Insulation, Humidity and Condensation, Water Treatment, Heat Transfer in Water Heaters - Solar, Stratification, Multiple Heaters and Recirculation, Basic Electricity, Electric Current and Electric Motors, Electric Circuits, Circuit Protection and Electrical Safety, Electric Circuit Troubleshooting, Control Wiring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Year Four</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Service and Repair, Blueprint Reading, Installation Practices, Heating Systems, Related Science, Blueprint Reading, Plumbing Code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580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