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ELEMENTARY SCHOOL (Ages 5-21) SPECIAL EDUCATION TEACHERS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25-2056.00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