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Laborer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Work Habits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positive working habits and work attendance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safety procedures and identify hazards in the workplace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safety briefs and understand industry specific safety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and Care of Tools, Equipment, Machinery, and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select, and use tools, equipment, machinery,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Load, move, and unload materials to the appropriate locations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clean, and service tools, equipment, and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Construction, Maintenance,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Construct, repair, maintain, and alter components and parts to specification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 to cut and prepare parts and other materials for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and fit parts to properly assemble components in accordance with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Preparation, Layout, and Quality Assurance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or prepare area and remove possible hazards around work area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measure, mark, layout, and/or record how materials will be cut or altered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record work in accordance with policies and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Codes, Standards, Drawings, and Schematics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manufacturer, company, industry, and safety guides to perform quality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work orders and instructions to determine specifications and material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 and other instructions to determine operational methods or sequences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Laborer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Courses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Courses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Concentration and Elective Courses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