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Appraisal and Valuation of Real Property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