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Barber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0030CB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Trim client hair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and trim hair according to clients' instructions or current hairstyles, using clippers, combs, hand-held blow driers, and scissors.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Shape and trim beards and moustaches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scissors.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lather and shave beards or neck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razors.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tools or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and sterilize scissors, combs, clippers, and other instruments.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service options or needs with clients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financial or account records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services provided on cashiers' tickets or receive payment from customers.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clerical and administrative tasks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Such as keeping records, paying bills, and hiring and supervising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Stay informed of the latest styles and hair care techniques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Order materials, supplies, or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Promote products, services, or programs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Recommend and sell lotions, tonics, or other cosmetic supplies.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client information or service records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card files on clientele, recording notes of work done, products used and fees charged after each visit.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