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Specialist (1125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Specialist (1125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