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Print Binding and Finishing Specialist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51-5113.00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Setup &amp; Operation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or adjust bindery machine devices, such as knives, rollers, rounding forms, creasing rams, or clamps to accommodate sheets, signatures, or books of specialized sizes.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or operate bindery machines, such as coil binders, thermal or tape binders, plastic comb binders, or specialty binders.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or operate machines that perform binding operations, such as pressing, folding, or trimming.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or operate glue machines by filling glue reservoirs, turning switches to activate heating elements, or adjusting glue flow or conveyor speed.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&amp; 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Lubricate, clean, or make minor repairs to machine parts to keep machines in working condition.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machine operations to detect malfunctions or to determine whether adjustments are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Repair, restore, or rebind old, rare, or damaged books, using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Book Assembly &amp; Finishing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 edges of books to size, using cutting machines, book trimming machines, or hand cutters.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Stitch or glue endpapers, bindings, backings, or signatures, using sewing machines, glue machines, or glue and brushes.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Bind new books, using hand tools such as bone folders, knives, hammers, or brass binding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 book bodies by folding and sewing printed sheets to form signatures and assembling signatures in numerical order.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Insert book bodies in devices that form back edges of books into convex shapes and produce grooves that facilitate cover attachment.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Binding &amp; Design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Imprint or emboss lettering, designs, or numbers on book covers, using gold, silver, or colored foil, and stamping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Compress sewed or glued signatures, using hand</w:t>
              <w:br/>
              <w:t>presses or smashing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original or special bindings for limited editions or other custom binding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Quality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stitched, collated, bound, or unbound product samples for defects, such as imperfect bindings, ink spots, torn pages, loose pages, or loose or uncut threads.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&amp;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cover material to specified dimensions, fitting and gluing material to binder boards by hand or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binder boards to specified dimensions, using board shears, hand cutters, or cutting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finished books for shipping by wrapping or packing books and stacking boxes on pallets.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materials into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Record-Keeping &amp; Administration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work orders to determine instructions and specifications for machine setup.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records, such as daily production records, using specified forms.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&amp; Team Interaction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with clients, printers, or designers to discuss job requirements or binding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workers to set up, operate, and use automatic bindery machines.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